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8.png" ContentType="image/png"/>
  <Override PartName="/word/media/rId65.png" ContentType="image/png"/>
  <Override PartName="/word/media/rId46.png" ContentType="image/png"/>
  <Override PartName="/word/media/rId72.png" ContentType="image/png"/>
  <Override PartName="/word/media/rId49.png" ContentType="image/png"/>
  <Override PartName="/word/media/rId56.png" ContentType="image/png"/>
  <Override PartName="/word/media/rId33.png" ContentType="image/png"/>
  <Override PartName="/word/media/rId61.png" ContentType="image/png"/>
  <Override PartName="/word/media/rId70.png" ContentType="image/png"/>
  <Override PartName="/word/media/rId30.png" ContentType="image/png"/>
  <Override PartName="/word/media/rId42.png" ContentType="image/png"/>
  <Override PartName="/word/media/rId31.png" ContentType="image/png"/>
  <Override PartName="/word/media/rId44.png" ContentType="image/png"/>
  <Override PartName="/word/media/rId43.png" ContentType="image/png"/>
  <Override PartName="/word/media/rId41.png" ContentType="image/png"/>
  <Override PartName="/word/media/rId69.png" ContentType="image/png"/>
  <Override PartName="/word/media/rId59.png" ContentType="image/png"/>
  <Override PartName="/word/media/rId34.png" ContentType="image/png"/>
  <Override PartName="/word/media/rId48.png" ContentType="image/png"/>
  <Override PartName="/word/media/rId36.png" ContentType="image/png"/>
  <Override PartName="/word/media/rId39.png" ContentType="image/png"/>
  <Override PartName="/word/media/rId63.png" ContentType="image/png"/>
  <Override PartName="/word/media/rId38.png" ContentType="image/png"/>
  <Override PartName="/word/media/rId32.png" ContentType="image/png"/>
  <Override PartName="/word/media/rId45.png" ContentType="image/png"/>
  <Override PartName="/word/media/rId5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2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2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Compact"/>
      </w:pPr>
      <w:hyperlink r:id="rId21">
        <w:r>
          <w:rPr>
            <w:rStyle w:val="Hyperlink"/>
          </w:rPr>
          <w:t xml:space="preserve">CH101-008 UA Fall 2016</w:t>
        </w:r>
      </w:hyperlink>
    </w:p>
    <w:p>
      <w:pPr>
        <w:pStyle w:val="Compact"/>
      </w:pPr>
      <w:hyperlink r:id="rId22">
        <w:r>
          <w:rPr>
            <w:rStyle w:val="Hyperlink"/>
          </w:rPr>
          <w:t xml:space="preserve">About</w:t>
        </w:r>
      </w:hyperlink>
    </w:p>
    <w:p>
      <w:pPr>
        <w:pStyle w:val="Heading1"/>
      </w:pPr>
      <w:bookmarkStart w:id="23" w:name="week-2---day-2"/>
      <w:bookmarkEnd w:id="23"/>
      <w:r>
        <w:t xml:space="preserve">Week 2 - Day 2</w:t>
      </w:r>
    </w:p>
    <w:p>
      <w:pPr>
        <w:pStyle w:val="FirstParagraph"/>
      </w:pPr>
      <w:r>
        <w:t xml:space="preserve">Aug 24, 2016</w:t>
      </w:r>
    </w:p>
    <w:p>
      <w:pPr>
        <w:pStyle w:val="BodyText"/>
      </w:pPr>
      <w:r>
        <w:t xml:space="preserve">Download Word (docx):</w:t>
      </w:r>
      <w:r>
        <w:t xml:space="preserve"> </w:t>
      </w:r>
      <w:hyperlink r:id="rId24"/>
    </w:p>
    <w:p>
      <w:pPr>
        <w:pStyle w:val="Heading2"/>
      </w:pPr>
      <w:bookmarkStart w:id="25" w:name="navigate-using-audio"/>
      <w:bookmarkEnd w:id="25"/>
      <w:r>
        <w:t xml:space="preserve">Navigate using audio</w:t>
      </w:r>
    </w:p>
    <w:p>
      <w:pPr>
        <w:pStyle w:val="FirstParagraph"/>
      </w:pPr>
      <w:hyperlink r:id="rId26">
        <w:r>
          <w:rPr>
            <w:rStyle w:val="Hyperlink"/>
          </w:rPr>
          <w:t xml:space="preserve">Quizlet for terms in this lecture</w:t>
        </w:r>
      </w:hyperlink>
    </w:p>
    <w:p>
      <w:pPr>
        <w:pStyle w:val="Compact"/>
        <w:numPr>
          <w:numId w:val="1002"/>
          <w:ilvl w:val="0"/>
        </w:numPr>
      </w:pPr>
      <w:r>
        <w:t xml:space="preserve">Audio 0:02:12.490025</w:t>
      </w:r>
    </w:p>
    <w:p>
      <w:pPr>
        <w:pStyle w:val="Compact"/>
        <w:numPr>
          <w:numId w:val="1002"/>
          <w:ilvl w:val="0"/>
        </w:numPr>
      </w:pPr>
      <w:r>
        <w:t xml:space="preserve">Recitation tonight</w:t>
      </w:r>
    </w:p>
    <w:p>
      <w:pPr>
        <w:pStyle w:val="Compact"/>
        <w:numPr>
          <w:numId w:val="1003"/>
          <w:ilvl w:val="1"/>
        </w:numPr>
      </w:pPr>
      <w:r>
        <w:t xml:space="preserve">Going over practice problems</w:t>
      </w:r>
    </w:p>
    <w:p>
      <w:pPr>
        <w:pStyle w:val="Compact"/>
        <w:numPr>
          <w:numId w:val="1002"/>
          <w:ilvl w:val="0"/>
        </w:numPr>
      </w:pPr>
      <w:r>
        <w:t xml:space="preserve">Next Wednesday</w:t>
      </w:r>
    </w:p>
    <w:p>
      <w:pPr>
        <w:pStyle w:val="Compact"/>
        <w:numPr>
          <w:numId w:val="1004"/>
          <w:ilvl w:val="1"/>
        </w:numPr>
      </w:pPr>
      <w:r>
        <w:t xml:space="preserve">Placement exam</w:t>
      </w:r>
    </w:p>
    <w:p>
      <w:pPr>
        <w:pStyle w:val="Heading2"/>
      </w:pPr>
      <w:bookmarkStart w:id="27" w:name="millikans-oil-drop-experiment-the-charge-to-mass-ratio-for-an-electron"/>
      <w:bookmarkEnd w:id="27"/>
      <w:r>
        <w:t xml:space="preserve">Millikan’s Oil Drop Experiment: The Charge-to-Mass Ratio for an Electron</w:t>
      </w:r>
    </w:p>
    <w:p>
      <w:pPr>
        <w:pStyle w:val="Compact"/>
        <w:numPr>
          <w:numId w:val="1005"/>
          <w:ilvl w:val="0"/>
        </w:numPr>
      </w:pPr>
      <w:r>
        <w:t xml:space="preserve">Audio 0:03:42.054463</w:t>
      </w:r>
    </w:p>
    <w:p>
      <w:pPr>
        <w:pStyle w:val="Compact"/>
        <w:numPr>
          <w:numId w:val="1005"/>
          <w:ilvl w:val="0"/>
        </w:numPr>
      </w:pPr>
      <w:r>
        <w:t xml:space="preserve">Using data from</w:t>
      </w:r>
    </w:p>
    <w:p>
      <w:pPr>
        <w:pStyle w:val="Compact"/>
        <w:numPr>
          <w:numId w:val="1006"/>
          <w:ilvl w:val="1"/>
        </w:numPr>
      </w:pPr>
      <w:r>
        <w:t xml:space="preserve">Millikan’s experiment (–1.60 × 10–19 C/electron);</w:t>
      </w:r>
    </w:p>
    <w:p>
      <w:pPr>
        <w:pStyle w:val="Compact"/>
        <w:numPr>
          <w:numId w:val="1006"/>
          <w:ilvl w:val="1"/>
        </w:numPr>
      </w:pPr>
      <w:r>
        <w:t xml:space="preserve">Thomson’s mass-to-charge ratio for electrons, it can be deducted that the mass of an electron is as follows:</w:t>
      </w:r>
    </w:p>
    <w:p>
      <w:pPr>
        <w:pStyle w:val="Compact"/>
        <w:numPr>
          <w:numId w:val="1006"/>
          <w:ilvl w:val="1"/>
        </w:numPr>
      </w:pPr>
      <w:r>
        <w:drawing>
          <wp:inline>
            <wp:extent cx="2857500" cy="800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2-week-2-day-1-17e9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9" w:name="radioactivity"/>
      <w:bookmarkEnd w:id="29"/>
      <w:r>
        <w:t xml:space="preserve">Radioactivity</w:t>
      </w:r>
    </w:p>
    <w:p>
      <w:pPr>
        <w:pStyle w:val="Compact"/>
        <w:numPr>
          <w:numId w:val="1007"/>
          <w:ilvl w:val="0"/>
        </w:numPr>
      </w:pPr>
      <w:r>
        <w:t xml:space="preserve">Audio 0:04:08.902546</w:t>
      </w:r>
    </w:p>
    <w:p>
      <w:pPr>
        <w:pStyle w:val="Compact"/>
        <w:numPr>
          <w:numId w:val="1007"/>
          <w:ilvl w:val="0"/>
        </w:numPr>
      </w:pPr>
      <w:r>
        <w:t xml:space="preserve">Some elements: Uranium, Radium, Thorium emit high energy radiation: alpha, beta, gamma rays</w:t>
      </w:r>
    </w:p>
    <w:p>
      <w:pPr>
        <w:pStyle w:val="Compact"/>
        <w:numPr>
          <w:numId w:val="1008"/>
          <w:ilvl w:val="1"/>
        </w:numPr>
      </w:pPr>
      <w:r>
        <w:t xml:space="preserve">Gave the basis for what is in atoms</w:t>
      </w:r>
    </w:p>
    <w:p>
      <w:pPr>
        <w:pStyle w:val="Compact"/>
        <w:numPr>
          <w:numId w:val="1008"/>
          <w:ilvl w:val="1"/>
        </w:numPr>
      </w:pPr>
      <w:r>
        <w:t xml:space="preserve">Audio 0:05:35.336223</w:t>
      </w:r>
    </w:p>
    <w:p>
      <w:pPr>
        <w:pStyle w:val="Compact"/>
        <w:numPr>
          <w:numId w:val="1008"/>
          <w:ilvl w:val="1"/>
        </w:numPr>
      </w:pPr>
      <w:r>
        <w:drawing>
          <wp:inline>
            <wp:extent cx="5334000" cy="403066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4160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8"/>
          <w:ilvl w:val="1"/>
        </w:numPr>
      </w:pPr>
      <w:r>
        <w:t xml:space="preserve">Audio 0:06:11.521979</w:t>
      </w:r>
    </w:p>
    <w:p>
      <w:pPr>
        <w:pStyle w:val="Compact"/>
        <w:numPr>
          <w:numId w:val="1008"/>
          <w:ilvl w:val="1"/>
        </w:numPr>
      </w:pPr>
      <w:r>
        <w:t xml:space="preserve">Alpha is positively charged</w:t>
      </w:r>
    </w:p>
    <w:p>
      <w:pPr>
        <w:pStyle w:val="Compact"/>
        <w:numPr>
          <w:numId w:val="1008"/>
          <w:ilvl w:val="1"/>
        </w:numPr>
      </w:pPr>
      <w:r>
        <w:drawing>
          <wp:inline>
            <wp:extent cx="5334000" cy="414457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518b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45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8"/>
          <w:ilvl w:val="1"/>
        </w:numPr>
      </w:pPr>
      <w:r>
        <w:t xml:space="preserve">Audio 0:06:28.313205</w:t>
      </w:r>
    </w:p>
    <w:p>
      <w:pPr>
        <w:pStyle w:val="Compact"/>
        <w:numPr>
          <w:numId w:val="1008"/>
          <w:ilvl w:val="1"/>
        </w:numPr>
      </w:pPr>
      <w:r>
        <w:t xml:space="preserve">Beta is negatively</w:t>
      </w:r>
    </w:p>
    <w:p>
      <w:pPr>
        <w:pStyle w:val="Compact"/>
        <w:numPr>
          <w:numId w:val="1008"/>
          <w:ilvl w:val="1"/>
        </w:numPr>
      </w:pPr>
      <w:r>
        <w:drawing>
          <wp:inline>
            <wp:extent cx="5334000" cy="4221696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d5ff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2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8"/>
          <w:ilvl w:val="1"/>
        </w:numPr>
      </w:pPr>
      <w:r>
        <w:t xml:space="preserve">Gamma is neutrally charged</w:t>
      </w:r>
    </w:p>
    <w:p>
      <w:pPr>
        <w:pStyle w:val="Compact"/>
        <w:numPr>
          <w:numId w:val="1008"/>
          <w:ilvl w:val="1"/>
        </w:numPr>
      </w:pPr>
      <w:r>
        <w:drawing>
          <wp:inline>
            <wp:extent cx="5334000" cy="4043916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2774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439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8"/>
          <w:ilvl w:val="1"/>
        </w:numPr>
      </w:pPr>
      <w:r>
        <w:drawing>
          <wp:inline>
            <wp:extent cx="5308600" cy="4152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8dff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5" w:name="putting-the-pieces-together"/>
      <w:bookmarkEnd w:id="35"/>
      <w:r>
        <w:t xml:space="preserve">Putting the pieces together:</w:t>
      </w:r>
    </w:p>
    <w:p>
      <w:pPr>
        <w:pStyle w:val="Compact"/>
        <w:numPr>
          <w:numId w:val="1009"/>
          <w:ilvl w:val="0"/>
        </w:numPr>
      </w:pPr>
      <w:r>
        <w:t xml:space="preserve">Audio 0:07:20.979240</w:t>
      </w:r>
    </w:p>
    <w:p>
      <w:pPr>
        <w:pStyle w:val="Compact"/>
        <w:numPr>
          <w:numId w:val="1009"/>
          <w:ilvl w:val="0"/>
        </w:numPr>
      </w:pPr>
      <w:r>
        <w:t xml:space="preserve">Beta particles: negatively charged = electrons</w:t>
      </w:r>
    </w:p>
    <w:p>
      <w:pPr>
        <w:pStyle w:val="Compact"/>
        <w:numPr>
          <w:numId w:val="1009"/>
          <w:ilvl w:val="0"/>
        </w:numPr>
      </w:pPr>
      <w:r>
        <w:t xml:space="preserve">Alpha particles: positively charged</w:t>
      </w:r>
      <w:r>
        <w:t xml:space="preserve"> </w:t>
      </w:r>
      <w:r>
        <w:t xml:space="preserve">Ernest Rutherford showed that these are chemically part of helium atoms</w:t>
      </w:r>
    </w:p>
    <w:p>
      <w:pPr>
        <w:pStyle w:val="Compact"/>
        <w:numPr>
          <w:numId w:val="1009"/>
          <w:ilvl w:val="0"/>
        </w:numPr>
      </w:pPr>
      <w:r>
        <w:t xml:space="preserve">Audio 0:07:58.216800</w:t>
      </w:r>
    </w:p>
    <w:p>
      <w:pPr>
        <w:pStyle w:val="Compact"/>
        <w:numPr>
          <w:numId w:val="1009"/>
          <w:ilvl w:val="0"/>
        </w:numPr>
      </w:pPr>
      <w:r>
        <w:t xml:space="preserve">Gamma Rays: like light and X-rays, only more energy</w:t>
      </w:r>
    </w:p>
    <w:p>
      <w:pPr>
        <w:pStyle w:val="Compact"/>
        <w:numPr>
          <w:numId w:val="1009"/>
          <w:ilvl w:val="0"/>
        </w:numPr>
      </w:pPr>
      <w:r>
        <w:t xml:space="preserve">So where are the Electrons and the Positive Charge in an atom?</w:t>
      </w:r>
    </w:p>
    <w:p>
      <w:pPr>
        <w:pStyle w:val="Compact"/>
        <w:numPr>
          <w:numId w:val="1009"/>
          <w:ilvl w:val="0"/>
        </w:numPr>
      </w:pPr>
      <w:r>
        <w:t xml:space="preserve">Audio 0:08:27.289910</w:t>
      </w:r>
    </w:p>
    <w:p>
      <w:pPr>
        <w:pStyle w:val="Compact"/>
        <w:numPr>
          <w:numId w:val="1009"/>
          <w:ilvl w:val="0"/>
        </w:numPr>
      </w:pPr>
      <w:r>
        <w:drawing>
          <wp:inline>
            <wp:extent cx="4457700" cy="4038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978f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7" w:name="the-ultimate-undergraduate-research-project"/>
      <w:bookmarkEnd w:id="37"/>
      <w:r>
        <w:t xml:space="preserve">The Ultimate Undergraduate Research Project</w:t>
      </w:r>
    </w:p>
    <w:p>
      <w:pPr>
        <w:pStyle w:val="Compact"/>
        <w:numPr>
          <w:numId w:val="1010"/>
          <w:ilvl w:val="0"/>
        </w:numPr>
      </w:pPr>
      <w:r>
        <w:t xml:space="preserve">Audio 0:09:44.109094</w:t>
      </w:r>
    </w:p>
    <w:p>
      <w:pPr>
        <w:pStyle w:val="Compact"/>
        <w:numPr>
          <w:numId w:val="1010"/>
          <w:ilvl w:val="0"/>
        </w:numPr>
      </w:pPr>
      <w:r>
        <w:t xml:space="preserve">(as carried out by Ernest Marsden under the direction of Johannes Gieger and Ernest Rutherford)</w:t>
      </w:r>
      <w:r>
        <w:t xml:space="preserve"> </w:t>
      </w:r>
      <w:r>
        <w:t xml:space="preserve">Rutherford’s Experimental Design</w:t>
      </w:r>
    </w:p>
    <w:p>
      <w:pPr>
        <w:pStyle w:val="Compact"/>
        <w:numPr>
          <w:numId w:val="1010"/>
          <w:ilvl w:val="0"/>
        </w:numPr>
      </w:pPr>
      <w:r>
        <w:t xml:space="preserve">Audio 0:10:06.370006</w:t>
      </w:r>
    </w:p>
    <w:p>
      <w:pPr>
        <w:pStyle w:val="Compact"/>
        <w:numPr>
          <w:numId w:val="1010"/>
          <w:ilvl w:val="0"/>
        </w:numPr>
      </w:pPr>
      <w:r>
        <w:drawing>
          <wp:inline>
            <wp:extent cx="4521200" cy="4343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cd4e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Audio 0:11:02.745604</w:t>
      </w:r>
    </w:p>
    <w:p>
      <w:pPr>
        <w:pStyle w:val="Compact"/>
        <w:numPr>
          <w:numId w:val="1010"/>
          <w:ilvl w:val="0"/>
        </w:numPr>
      </w:pPr>
      <w:r>
        <w:drawing>
          <wp:inline>
            <wp:extent cx="5334000" cy="326886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aa4d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0" w:name="thomsons-model-predicts"/>
      <w:bookmarkEnd w:id="40"/>
      <w:r>
        <w:t xml:space="preserve">Thomson’s Model Predicts:</w:t>
      </w:r>
    </w:p>
    <w:p>
      <w:pPr>
        <w:pStyle w:val="Compact"/>
        <w:numPr>
          <w:numId w:val="1011"/>
          <w:ilvl w:val="0"/>
        </w:numPr>
      </w:pPr>
      <w:r>
        <w:t xml:space="preserve">Multiple collisions, small deflections</w:t>
      </w:r>
    </w:p>
    <w:p>
      <w:pPr>
        <w:pStyle w:val="Compact"/>
        <w:numPr>
          <w:numId w:val="1011"/>
          <w:ilvl w:val="0"/>
        </w:numPr>
      </w:pPr>
      <w:r>
        <w:t xml:space="preserve">Rutherford on the large deflections:</w:t>
      </w:r>
    </w:p>
    <w:p>
      <w:pPr>
        <w:pStyle w:val="Compact"/>
        <w:numPr>
          <w:numId w:val="1011"/>
          <w:ilvl w:val="0"/>
        </w:numPr>
      </w:pPr>
      <w:r>
        <w:t xml:space="preserve">’.. About as credible as if you had fired a 15- inch [artillery] shell at a piece of paper and it came back and hit you.’</w:t>
      </w:r>
    </w:p>
    <w:p>
      <w:pPr>
        <w:pStyle w:val="Compact"/>
        <w:numPr>
          <w:numId w:val="1011"/>
          <w:ilvl w:val="0"/>
        </w:numPr>
      </w:pPr>
      <w:r>
        <w:t xml:space="preserve">Audio 0:12:11.955108</w:t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4013200" cy="3556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729b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1"/>
          <w:ilvl w:val="0"/>
        </w:numPr>
      </w:pPr>
      <w:r>
        <w:t xml:space="preserve">Audio 0:12:34.844121</w:t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3949700" cy="3365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44c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1"/>
          <w:ilvl w:val="0"/>
        </w:numPr>
      </w:pPr>
      <w:r>
        <w:t xml:space="preserve">Audio 0:12:53.542528</w:t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2997200" cy="35433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67a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4114800" cy="3810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554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1"/>
          <w:ilvl w:val="0"/>
        </w:numPr>
      </w:pPr>
      <w:r>
        <w:t xml:space="preserve">Audio 0:13:40.032752</w:t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5334000" cy="387469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d6d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4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1"/>
          <w:ilvl w:val="0"/>
        </w:numPr>
      </w:pPr>
      <w:r>
        <w:t xml:space="preserve">Audio 0:14:53.573853</w:t>
      </w:r>
    </w:p>
    <w:p>
      <w:pPr>
        <w:pStyle w:val="Compact"/>
        <w:numPr>
          <w:numId w:val="1011"/>
          <w:ilvl w:val="0"/>
        </w:numPr>
      </w:pPr>
      <w:r>
        <w:drawing>
          <wp:inline>
            <wp:extent cx="5334000" cy="413534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15fb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5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ernest-rutherford-baron-nelson-bsc-dsc-canterbury-college-university-of-new-zealand"/>
      <w:bookmarkEnd w:id="47"/>
      <w:r>
        <w:t xml:space="preserve">Ernest Rutherford, Baron Nelson, BSc, DSc, Canterbury College, University of New Zealand</w:t>
      </w:r>
    </w:p>
    <w:p>
      <w:pPr>
        <w:pStyle w:val="Compact"/>
        <w:numPr>
          <w:numId w:val="1012"/>
          <w:ilvl w:val="0"/>
        </w:numPr>
      </w:pPr>
      <w:r>
        <w:t xml:space="preserve">Audio 0:15:04.348832</w:t>
      </w:r>
    </w:p>
    <w:p>
      <w:pPr>
        <w:pStyle w:val="Compact"/>
        <w:numPr>
          <w:numId w:val="1012"/>
          <w:ilvl w:val="0"/>
        </w:numPr>
      </w:pPr>
      <w:r>
        <w:drawing>
          <wp:inline>
            <wp:extent cx="3683000" cy="2794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8ea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2"/>
          <w:ilvl w:val="0"/>
        </w:numPr>
      </w:pPr>
      <w:r>
        <w:drawing>
          <wp:inline>
            <wp:extent cx="5334000" cy="391004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1ded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0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0" w:name="building-on-the-rutherford-atomic-model-the-nuclear-atom-model"/>
      <w:bookmarkEnd w:id="50"/>
      <w:r>
        <w:t xml:space="preserve">Building on the Rutherford Atomic Model: The Nuclear Atom Model</w:t>
      </w:r>
    </w:p>
    <w:p>
      <w:pPr>
        <w:pStyle w:val="Compact"/>
        <w:numPr>
          <w:numId w:val="1013"/>
          <w:ilvl w:val="0"/>
        </w:numPr>
      </w:pPr>
      <w:r>
        <w:t xml:space="preserve">Audio 0:16:11.946000</w:t>
      </w:r>
    </w:p>
    <w:p>
      <w:pPr>
        <w:pStyle w:val="Compact"/>
        <w:numPr>
          <w:numId w:val="1013"/>
          <w:ilvl w:val="0"/>
        </w:numPr>
      </w:pPr>
      <w:r>
        <w:t xml:space="preserve">The nuclear theory of the atom has three basic parts</w:t>
      </w:r>
    </w:p>
    <w:p>
      <w:pPr>
        <w:pStyle w:val="Compact"/>
        <w:numPr>
          <w:numId w:val="1014"/>
          <w:ilvl w:val="1"/>
        </w:numPr>
      </w:pPr>
      <w:r>
        <w:t xml:space="preserve">Most of the atom’s mass and all of its positive charge are contained in a small core called a nucleus.</w:t>
      </w:r>
    </w:p>
    <w:p>
      <w:pPr>
        <w:pStyle w:val="Compact"/>
        <w:numPr>
          <w:numId w:val="1014"/>
          <w:ilvl w:val="1"/>
        </w:numPr>
      </w:pPr>
      <w:r>
        <w:t xml:space="preserve">Most of the volume of the atom is empty space, throughout which tiny, negatively charged electrons are dispersed.</w:t>
      </w:r>
    </w:p>
    <w:p>
      <w:pPr>
        <w:pStyle w:val="Compact"/>
        <w:numPr>
          <w:numId w:val="1014"/>
          <w:ilvl w:val="1"/>
        </w:numPr>
      </w:pPr>
      <w:r>
        <w:t xml:space="preserve">There are many negatively charged electrons outside the nucleus as there are positively charged particles (named protons) within the nucleus, so that the atom is electrically neutral.</w:t>
      </w:r>
    </w:p>
    <w:p>
      <w:pPr>
        <w:pStyle w:val="Heading2"/>
      </w:pPr>
      <w:bookmarkStart w:id="51" w:name="protons-and-neutrons"/>
      <w:bookmarkEnd w:id="51"/>
      <w:r>
        <w:t xml:space="preserve">Protons (and Neutrons)</w:t>
      </w:r>
    </w:p>
    <w:p>
      <w:pPr>
        <w:pStyle w:val="Compact"/>
        <w:numPr>
          <w:numId w:val="1015"/>
          <w:ilvl w:val="0"/>
        </w:numPr>
      </w:pPr>
      <w:r>
        <w:t xml:space="preserve">Audio 0:17:40.279234</w:t>
      </w:r>
    </w:p>
    <w:p>
      <w:pPr>
        <w:pStyle w:val="Compact"/>
        <w:numPr>
          <w:numId w:val="1015"/>
          <w:ilvl w:val="0"/>
        </w:numPr>
      </w:pPr>
      <w:r>
        <w:t xml:space="preserve">Had bare proton (nucleus of hydrogen) Charge of alpha particle x 2 proton</w:t>
      </w:r>
    </w:p>
    <w:p>
      <w:pPr>
        <w:pStyle w:val="Compact"/>
        <w:numPr>
          <w:numId w:val="1015"/>
          <w:ilvl w:val="0"/>
        </w:numPr>
      </w:pPr>
      <w:r>
        <w:t xml:space="preserve">Mass of alpha particle x 4 proton</w:t>
      </w:r>
    </w:p>
    <w:p>
      <w:pPr>
        <w:pStyle w:val="Compact"/>
        <w:numPr>
          <w:numId w:val="1015"/>
          <w:ilvl w:val="0"/>
        </w:numPr>
      </w:pPr>
      <w:r>
        <w:t xml:space="preserve">So must be something else in the nucleus</w:t>
      </w:r>
    </w:p>
    <w:p>
      <w:pPr>
        <w:pStyle w:val="Compact"/>
        <w:numPr>
          <w:numId w:val="1016"/>
          <w:ilvl w:val="1"/>
        </w:numPr>
      </w:pPr>
      <w:r>
        <w:t xml:space="preserve">Neutron</w:t>
      </w:r>
    </w:p>
    <w:p>
      <w:pPr>
        <w:pStyle w:val="Heading2"/>
      </w:pPr>
      <w:bookmarkStart w:id="52" w:name="chadwicks-experiment-1932"/>
      <w:bookmarkEnd w:id="52"/>
      <w:r>
        <w:t xml:space="preserve">Chadwick’s Experiment (1932)</w:t>
      </w:r>
    </w:p>
    <w:p>
      <w:pPr>
        <w:pStyle w:val="Compact"/>
        <w:numPr>
          <w:numId w:val="1017"/>
          <w:ilvl w:val="0"/>
        </w:numPr>
      </w:pPr>
      <w:r>
        <w:t xml:space="preserve">Audio 0:18:21.136318</w:t>
      </w:r>
    </w:p>
    <w:p>
      <w:pPr>
        <w:pStyle w:val="Compact"/>
        <w:numPr>
          <w:numId w:val="1017"/>
          <w:ilvl w:val="0"/>
        </w:numPr>
      </w:pPr>
      <w:r>
        <w:drawing>
          <wp:inline>
            <wp:extent cx="5295900" cy="3365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dc3d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4" w:name="the-atoms-subatomic-particles"/>
      <w:bookmarkEnd w:id="54"/>
      <w:r>
        <w:t xml:space="preserve">The Atom’s Subatomic Particles</w:t>
      </w:r>
    </w:p>
    <w:p>
      <w:pPr>
        <w:pStyle w:val="Compact"/>
        <w:numPr>
          <w:numId w:val="1018"/>
          <w:ilvl w:val="0"/>
        </w:numPr>
      </w:pPr>
      <w:r>
        <w:t xml:space="preserve">Audio 0:20:04.055851</w:t>
      </w:r>
    </w:p>
    <w:p>
      <w:pPr>
        <w:pStyle w:val="Compact"/>
        <w:numPr>
          <w:numId w:val="1018"/>
          <w:ilvl w:val="0"/>
        </w:numPr>
      </w:pPr>
      <w:r>
        <w:t xml:space="preserve">All atoms are composed of the same subatomic particles:</w:t>
      </w:r>
    </w:p>
    <w:p>
      <w:pPr>
        <w:pStyle w:val="Compact"/>
        <w:numPr>
          <w:numId w:val="1019"/>
          <w:ilvl w:val="1"/>
        </w:numPr>
      </w:pPr>
      <w:r>
        <w:t xml:space="preserve">Protons</w:t>
      </w:r>
    </w:p>
    <w:p>
      <w:pPr>
        <w:pStyle w:val="Compact"/>
        <w:numPr>
          <w:numId w:val="1019"/>
          <w:ilvl w:val="1"/>
        </w:numPr>
      </w:pPr>
      <w:r>
        <w:t xml:space="preserve">Neutrons</w:t>
      </w:r>
    </w:p>
    <w:p>
      <w:pPr>
        <w:pStyle w:val="Compact"/>
        <w:numPr>
          <w:numId w:val="1019"/>
          <w:ilvl w:val="1"/>
        </w:numPr>
      </w:pPr>
      <w:r>
        <w:t xml:space="preserve">Electrons</w:t>
      </w:r>
    </w:p>
    <w:p>
      <w:pPr>
        <w:pStyle w:val="Compact"/>
        <w:numPr>
          <w:numId w:val="1018"/>
          <w:ilvl w:val="0"/>
        </w:numPr>
      </w:pPr>
      <w:r>
        <w:t xml:space="preserve">Protons and neutrons have nearly identical masses</w:t>
      </w:r>
    </w:p>
    <w:p>
      <w:pPr>
        <w:pStyle w:val="Compact"/>
        <w:numPr>
          <w:numId w:val="1020"/>
          <w:ilvl w:val="1"/>
        </w:numPr>
      </w:pPr>
      <w:r>
        <w:t xml:space="preserve">The mass of the proton is 1.67262 * 10^-27 kg</w:t>
      </w:r>
    </w:p>
    <w:p>
      <w:pPr>
        <w:pStyle w:val="Compact"/>
        <w:numPr>
          <w:numId w:val="1020"/>
          <w:ilvl w:val="1"/>
        </w:numPr>
      </w:pPr>
      <w:r>
        <w:t xml:space="preserve">The mass of the neutron is 1.67493 × 10^–27 kg.</w:t>
      </w:r>
    </w:p>
    <w:p>
      <w:pPr>
        <w:pStyle w:val="Compact"/>
        <w:numPr>
          <w:numId w:val="1020"/>
          <w:ilvl w:val="1"/>
        </w:numPr>
      </w:pPr>
      <w:r>
        <w:t xml:space="preserve">The mass of the electron is 9.1 × 10^31 kg.</w:t>
      </w:r>
    </w:p>
    <w:p>
      <w:pPr>
        <w:pStyle w:val="Compact"/>
        <w:numPr>
          <w:numId w:val="1018"/>
          <w:ilvl w:val="0"/>
        </w:numPr>
      </w:pPr>
      <w:r>
        <w:t xml:space="preserve">The charge of the proton and the charge of the electron are equal in magnitude but opposite in sign. The neutron has no charge.</w:t>
      </w:r>
    </w:p>
    <w:p>
      <w:pPr>
        <w:pStyle w:val="Heading2"/>
      </w:pPr>
      <w:bookmarkStart w:id="55" w:name="subatomic-particles"/>
      <w:bookmarkEnd w:id="55"/>
      <w:r>
        <w:t xml:space="preserve">Subatomic Particles</w:t>
      </w:r>
    </w:p>
    <w:p>
      <w:pPr>
        <w:pStyle w:val="Compact"/>
        <w:numPr>
          <w:numId w:val="1021"/>
          <w:ilvl w:val="0"/>
        </w:numPr>
      </w:pPr>
      <w:r>
        <w:t xml:space="preserve">Audio 0:21:17.788117</w:t>
      </w:r>
    </w:p>
    <w:p>
      <w:pPr>
        <w:pStyle w:val="Compact"/>
        <w:numPr>
          <w:numId w:val="1021"/>
          <w:ilvl w:val="0"/>
        </w:numPr>
      </w:pPr>
      <w:r>
        <w:drawing>
          <wp:inline>
            <wp:extent cx="4762500" cy="1587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21e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7" w:name="elements-defined-by-their-numbers-of-protons"/>
      <w:bookmarkEnd w:id="57"/>
      <w:r>
        <w:t xml:space="preserve">Elements: Defined by Their Numbers of Protons</w:t>
      </w:r>
    </w:p>
    <w:p>
      <w:pPr>
        <w:pStyle w:val="Compact"/>
        <w:numPr>
          <w:numId w:val="1022"/>
          <w:ilvl w:val="0"/>
        </w:numPr>
      </w:pPr>
      <w:r>
        <w:t xml:space="preserve">The most important number to the identity of an atom is the number of protons in its nucleus.</w:t>
      </w:r>
    </w:p>
    <w:p>
      <w:pPr>
        <w:pStyle w:val="Compact"/>
        <w:numPr>
          <w:numId w:val="1022"/>
          <w:ilvl w:val="0"/>
        </w:numPr>
      </w:pPr>
      <w:r>
        <w:t xml:space="preserve">The number of protons defines the element.</w:t>
      </w:r>
    </w:p>
    <w:p>
      <w:pPr>
        <w:pStyle w:val="Compact"/>
        <w:numPr>
          <w:numId w:val="1022"/>
          <w:ilvl w:val="0"/>
        </w:numPr>
      </w:pPr>
      <w:r>
        <w:t xml:space="preserve">The number of protons in an atom’s nucleus is its</w:t>
      </w:r>
      <w:r>
        <w:t xml:space="preserve"> </w:t>
      </w:r>
      <w:r>
        <w:t xml:space="preserve">atomic number and is given the symbol Z.</w:t>
      </w:r>
    </w:p>
    <w:p>
      <w:pPr>
        <w:pStyle w:val="Heading2"/>
      </w:pPr>
      <w:bookmarkStart w:id="58" w:name="isotopes-elements-with-varied-number-of-neutrons"/>
      <w:bookmarkEnd w:id="58"/>
      <w:r>
        <w:t xml:space="preserve">Isotopes: Elements with Varied Number of Neutrons</w:t>
      </w:r>
    </w:p>
    <w:p>
      <w:pPr>
        <w:pStyle w:val="Compact"/>
        <w:numPr>
          <w:numId w:val="1023"/>
          <w:ilvl w:val="0"/>
        </w:numPr>
      </w:pPr>
      <w:r>
        <w:t xml:space="preserve">Audio 0:24:33.380011</w:t>
      </w:r>
    </w:p>
    <w:p>
      <w:pPr>
        <w:pStyle w:val="Compact"/>
        <w:numPr>
          <w:numId w:val="1023"/>
          <w:ilvl w:val="0"/>
        </w:numPr>
      </w:pPr>
      <w:r>
        <w:t xml:space="preserve">All atoms of a given element have the same number of protons; however, they do not necessarily have the same number of neutrons.</w:t>
      </w:r>
    </w:p>
    <w:p>
      <w:pPr>
        <w:pStyle w:val="Compact"/>
        <w:numPr>
          <w:numId w:val="1024"/>
          <w:ilvl w:val="1"/>
        </w:numPr>
      </w:pPr>
      <w:r>
        <w:t xml:space="preserve">Example:</w:t>
      </w:r>
    </w:p>
    <w:p>
      <w:pPr>
        <w:pStyle w:val="Compact"/>
        <w:numPr>
          <w:numId w:val="1025"/>
          <w:ilvl w:val="2"/>
        </w:numPr>
      </w:pPr>
      <w:r>
        <w:t xml:space="preserve">All neon atoms contain 10 protons, but they</w:t>
      </w:r>
      <w:r>
        <w:t xml:space="preserve"> </w:t>
      </w:r>
      <w:r>
        <w:t xml:space="preserve">may contain 10, 11, or 12 neutrons.</w:t>
      </w:r>
    </w:p>
    <w:p>
      <w:pPr>
        <w:pStyle w:val="Compact"/>
        <w:numPr>
          <w:numId w:val="1025"/>
          <w:ilvl w:val="2"/>
        </w:numPr>
      </w:pPr>
      <w:r>
        <w:t xml:space="preserve">All three types of neon atoms exist, and each has a slightly different mass.</w:t>
      </w:r>
    </w:p>
    <w:p>
      <w:pPr>
        <w:pStyle w:val="Compact"/>
        <w:numPr>
          <w:numId w:val="1025"/>
          <w:ilvl w:val="2"/>
        </w:numPr>
      </w:pPr>
      <w:r>
        <w:drawing>
          <wp:inline>
            <wp:extent cx="2120900" cy="673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8bc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3"/>
          <w:ilvl w:val="0"/>
        </w:numPr>
      </w:pPr>
      <w:r>
        <w:t xml:space="preserve">Atoms with the same number of protons but a different number of neutrons are called isotopes.</w:t>
      </w:r>
    </w:p>
    <w:p>
      <w:pPr>
        <w:pStyle w:val="Heading2"/>
      </w:pPr>
      <w:bookmarkStart w:id="60" w:name="isotopes-representation"/>
      <w:bookmarkEnd w:id="60"/>
      <w:r>
        <w:t xml:space="preserve">Isotopes: Representation</w:t>
      </w:r>
    </w:p>
    <w:p>
      <w:pPr>
        <w:pStyle w:val="Compact"/>
        <w:numPr>
          <w:numId w:val="1026"/>
          <w:ilvl w:val="0"/>
        </w:numPr>
      </w:pPr>
      <w:r>
        <w:t xml:space="preserve">Audio 0:26:45.772174</w:t>
      </w:r>
    </w:p>
    <w:p>
      <w:pPr>
        <w:pStyle w:val="Compact"/>
        <w:numPr>
          <w:numId w:val="1026"/>
          <w:ilvl w:val="0"/>
        </w:numPr>
      </w:pPr>
      <w:r>
        <w:t xml:space="preserve">The sum of the number of neutrons and protons in an atom is its mass number and is represented by the symbol A.</w:t>
      </w:r>
    </w:p>
    <w:p>
      <w:pPr>
        <w:pStyle w:val="Compact"/>
        <w:numPr>
          <w:numId w:val="1026"/>
          <w:ilvl w:val="0"/>
        </w:numPr>
      </w:pPr>
      <w:r>
        <w:drawing>
          <wp:inline>
            <wp:extent cx="5016500" cy="13081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30c5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6"/>
          <w:ilvl w:val="0"/>
        </w:numPr>
      </w:pPr>
      <w:r>
        <w:t xml:space="preserve">X is the chemical symbol, A is the mass number, and Z is the atomic number.</w:t>
      </w:r>
    </w:p>
    <w:p>
      <w:pPr>
        <w:pStyle w:val="Heading2"/>
      </w:pPr>
      <w:bookmarkStart w:id="62" w:name="isotopes-representation-1"/>
      <w:bookmarkEnd w:id="62"/>
      <w:r>
        <w:t xml:space="preserve">Isotopes: Representation</w:t>
      </w:r>
    </w:p>
    <w:p>
      <w:pPr>
        <w:pStyle w:val="Compact"/>
        <w:numPr>
          <w:numId w:val="1027"/>
          <w:ilvl w:val="0"/>
        </w:numPr>
      </w:pPr>
      <w:r>
        <w:t xml:space="preserve">Audio 0:28:13.708943</w:t>
      </w:r>
    </w:p>
    <w:p>
      <w:pPr>
        <w:pStyle w:val="Compact"/>
        <w:numPr>
          <w:numId w:val="1027"/>
          <w:ilvl w:val="0"/>
        </w:numPr>
      </w:pPr>
      <w:r>
        <w:t xml:space="preserve">A second common notation for isotopes is the chemical symbol (or chemical name) followed by a dash and the mass number of the isotope.</w:t>
      </w:r>
    </w:p>
    <w:p>
      <w:pPr>
        <w:pStyle w:val="Compact"/>
        <w:numPr>
          <w:numId w:val="1027"/>
          <w:ilvl w:val="0"/>
        </w:numPr>
      </w:pPr>
      <w:r>
        <w:drawing>
          <wp:inline>
            <wp:extent cx="4965700" cy="1676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c40c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64" w:name="isotopes-varied-number-of-neutrons"/>
      <w:bookmarkEnd w:id="64"/>
      <w:r>
        <w:t xml:space="preserve">Isotopes: Varied Number of Neutrons</w:t>
      </w:r>
    </w:p>
    <w:p>
      <w:pPr>
        <w:pStyle w:val="Compact"/>
        <w:numPr>
          <w:numId w:val="1028"/>
          <w:ilvl w:val="0"/>
        </w:numPr>
      </w:pPr>
      <w:r>
        <w:t xml:space="preserve">Audio 0:28:56.545513</w:t>
      </w:r>
    </w:p>
    <w:p>
      <w:pPr>
        <w:pStyle w:val="Compact"/>
        <w:numPr>
          <w:numId w:val="1028"/>
          <w:ilvl w:val="0"/>
        </w:numPr>
      </w:pPr>
      <w:r>
        <w:t xml:space="preserve">The relative amount of each different isotope in a naturally occurring sample of a given element is roughly constant.</w:t>
      </w:r>
    </w:p>
    <w:p>
      <w:pPr>
        <w:pStyle w:val="Compact"/>
        <w:numPr>
          <w:numId w:val="1028"/>
          <w:ilvl w:val="0"/>
        </w:numPr>
      </w:pPr>
      <w:r>
        <w:t xml:space="preserve">The percentages are called the natural abundance of the isotopes.</w:t>
      </w:r>
    </w:p>
    <w:p>
      <w:pPr>
        <w:pStyle w:val="Compact"/>
        <w:numPr>
          <w:numId w:val="1028"/>
          <w:ilvl w:val="0"/>
        </w:numPr>
      </w:pPr>
      <w:r>
        <w:drawing>
          <wp:inline>
            <wp:extent cx="5334000" cy="1154282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0dec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54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66" w:name="clicker-question"/>
      <w:bookmarkEnd w:id="66"/>
      <w:r>
        <w:t xml:space="preserve">Clicker Question</w:t>
      </w:r>
    </w:p>
    <w:p>
      <w:pPr>
        <w:pStyle w:val="Compact"/>
        <w:numPr>
          <w:numId w:val="1029"/>
          <w:ilvl w:val="0"/>
        </w:numPr>
      </w:pPr>
      <w:r>
        <w:t xml:space="preserve">Audio 0:32:59.698445</w:t>
      </w:r>
    </w:p>
    <w:p>
      <w:pPr>
        <w:pStyle w:val="Compact"/>
        <w:numPr>
          <w:numId w:val="1029"/>
          <w:ilvl w:val="0"/>
        </w:numPr>
      </w:pPr>
      <w:r>
        <w:t xml:space="preserve">What is the atomic number (Z), mass number (A), of chlorine with 18 neutrons?</w:t>
      </w:r>
    </w:p>
    <w:p>
      <w:pPr>
        <w:pStyle w:val="Compact"/>
        <w:numPr>
          <w:numId w:val="1029"/>
          <w:ilvl w:val="0"/>
        </w:numPr>
      </w:pPr>
      <w:r>
        <w:t xml:space="preserve">Z = 17, A = 35 (or 17 + 18)</w:t>
      </w:r>
    </w:p>
    <w:p>
      <w:pPr>
        <w:pStyle w:val="Heading2"/>
      </w:pPr>
      <w:bookmarkStart w:id="67" w:name="ions-charged-atoms-losing-and-gaining-electrons"/>
      <w:bookmarkEnd w:id="67"/>
      <w:r>
        <w:t xml:space="preserve">Ions: Charged Atoms Losing and Gaining Electrons</w:t>
      </w:r>
    </w:p>
    <w:p>
      <w:pPr>
        <w:pStyle w:val="Compact"/>
        <w:numPr>
          <w:numId w:val="1030"/>
          <w:ilvl w:val="0"/>
        </w:numPr>
      </w:pPr>
      <w:r>
        <w:t xml:space="preserve">Audio 0:34:19.624557</w:t>
      </w:r>
    </w:p>
    <w:p>
      <w:pPr>
        <w:pStyle w:val="Compact"/>
        <w:numPr>
          <w:numId w:val="1030"/>
          <w:ilvl w:val="0"/>
        </w:numPr>
      </w:pPr>
      <w:r>
        <w:t xml:space="preserve">The number of electrons in a neutral atom is equal to the number of protons in its nucleus (designated by its atomic number Z).</w:t>
      </w:r>
    </w:p>
    <w:p>
      <w:pPr>
        <w:pStyle w:val="Compact"/>
        <w:numPr>
          <w:numId w:val="1030"/>
          <w:ilvl w:val="0"/>
        </w:numPr>
      </w:pPr>
      <w:r>
        <w:t xml:space="preserve">In chemical changes, however, atoms can lose or gain electrons and become charged particles called ions.</w:t>
      </w:r>
    </w:p>
    <w:p>
      <w:pPr>
        <w:pStyle w:val="Compact"/>
        <w:numPr>
          <w:numId w:val="1031"/>
          <w:ilvl w:val="1"/>
        </w:numPr>
      </w:pPr>
      <w:r>
        <w:t xml:space="preserve">Positively charged ions are called cations.</w:t>
      </w:r>
    </w:p>
    <w:p>
      <w:pPr>
        <w:pStyle w:val="Compact"/>
        <w:numPr>
          <w:numId w:val="1032"/>
          <w:ilvl w:val="2"/>
        </w:numPr>
      </w:pPr>
      <w:r>
        <w:t xml:space="preserve">Metal elements, such as Na+, form cations.</w:t>
      </w:r>
    </w:p>
    <w:p>
      <w:pPr>
        <w:pStyle w:val="Compact"/>
        <w:numPr>
          <w:numId w:val="1031"/>
          <w:ilvl w:val="1"/>
        </w:numPr>
      </w:pPr>
      <w:r>
        <w:t xml:space="preserve">Negatively charged ions are called anions.</w:t>
      </w:r>
    </w:p>
    <w:p>
      <w:pPr>
        <w:pStyle w:val="Compact"/>
        <w:numPr>
          <w:numId w:val="1033"/>
          <w:ilvl w:val="2"/>
        </w:numPr>
      </w:pPr>
      <w:r>
        <w:t xml:space="preserve">Nonmetal elements, such as F–, form anions.</w:t>
      </w:r>
    </w:p>
    <w:p>
      <w:pPr>
        <w:pStyle w:val="Heading2"/>
      </w:pPr>
      <w:bookmarkStart w:id="68" w:name="atomic-mass-the-average-mass-of-an-elements-atoms"/>
      <w:bookmarkEnd w:id="68"/>
      <w:r>
        <w:t xml:space="preserve">Atomic Mass: The Average Mass of an Element’s Atoms</w:t>
      </w:r>
    </w:p>
    <w:p>
      <w:pPr>
        <w:pStyle w:val="Compact"/>
        <w:numPr>
          <w:numId w:val="1034"/>
          <w:ilvl w:val="0"/>
        </w:numPr>
      </w:pPr>
      <w:r>
        <w:t xml:space="preserve">Audio 0:36:03.449187</w:t>
      </w:r>
    </w:p>
    <w:p>
      <w:pPr>
        <w:pStyle w:val="Compact"/>
        <w:numPr>
          <w:numId w:val="1034"/>
          <w:ilvl w:val="0"/>
        </w:numPr>
      </w:pPr>
      <w:r>
        <w:t xml:space="preserve">Atomic mass is sometimes called the atomic weight or standard atomic weight.</w:t>
      </w:r>
    </w:p>
    <w:p>
      <w:pPr>
        <w:pStyle w:val="Compact"/>
        <w:numPr>
          <w:numId w:val="1034"/>
          <w:ilvl w:val="0"/>
        </w:numPr>
      </w:pPr>
      <w:r>
        <w:t xml:space="preserve">The atomic mass of each element is directly beneath the element’s symbol in the periodic table.</w:t>
      </w:r>
    </w:p>
    <w:p>
      <w:pPr>
        <w:pStyle w:val="Compact"/>
        <w:numPr>
          <w:numId w:val="1034"/>
          <w:ilvl w:val="0"/>
        </w:numPr>
      </w:pPr>
      <w:r>
        <w:t xml:space="preserve">The atomic mass of an element represents the average mass of the isotopes that compose that element</w:t>
      </w:r>
    </w:p>
    <w:p>
      <w:pPr>
        <w:pStyle w:val="Compact"/>
        <w:numPr>
          <w:numId w:val="1035"/>
          <w:ilvl w:val="1"/>
        </w:numPr>
      </w:pPr>
      <w:r>
        <w:t xml:space="preserve">It is a weighted value based on the element’s natural abundance of each isotope.</w:t>
      </w:r>
    </w:p>
    <w:p>
      <w:pPr>
        <w:pStyle w:val="Compact"/>
        <w:numPr>
          <w:numId w:val="1034"/>
          <w:ilvl w:val="0"/>
        </w:numPr>
      </w:pPr>
      <w:r>
        <w:drawing>
          <wp:inline>
            <wp:extent cx="5334000" cy="3635674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812c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5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34"/>
          <w:ilvl w:val="0"/>
        </w:numPr>
      </w:pPr>
      <w:r>
        <w:t xml:space="preserve">Audio 0:36:29.805279</w:t>
      </w:r>
    </w:p>
    <w:p>
      <w:pPr>
        <w:pStyle w:val="Compact"/>
        <w:numPr>
          <w:numId w:val="1034"/>
          <w:ilvl w:val="0"/>
        </w:numPr>
      </w:pPr>
      <w:r>
        <w:drawing>
          <wp:inline>
            <wp:extent cx="5334000" cy="3879272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38b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9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1" w:name="mass-spectrometry-measuring-the-mass-of-atoms-and-molecules"/>
      <w:bookmarkEnd w:id="71"/>
      <w:r>
        <w:t xml:space="preserve">Mass Spectrometry: Measuring the Mass of Atoms and Molecules</w:t>
      </w:r>
    </w:p>
    <w:p>
      <w:pPr>
        <w:pStyle w:val="Compact"/>
        <w:numPr>
          <w:numId w:val="1036"/>
          <w:ilvl w:val="0"/>
        </w:numPr>
      </w:pPr>
      <w:r>
        <w:t xml:space="preserve">The masses of atoms and the percent abundances of isotopes of elements are measured using mass spectrometry—a technique that separates particles according to their mass.</w:t>
      </w:r>
    </w:p>
    <w:p>
      <w:pPr>
        <w:pStyle w:val="Compact"/>
        <w:numPr>
          <w:numId w:val="1036"/>
          <w:ilvl w:val="0"/>
        </w:numPr>
      </w:pPr>
      <w:r>
        <w:drawing>
          <wp:inline>
            <wp:extent cx="2197100" cy="2032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08-24-week-2-day-2-1b8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3" w:name="atomic-mass-problem"/>
      <w:bookmarkEnd w:id="73"/>
      <w:r>
        <w:t xml:space="preserve">Atomic Mass: Problem</w:t>
      </w:r>
    </w:p>
    <w:p>
      <w:pPr>
        <w:pStyle w:val="Compact"/>
        <w:numPr>
          <w:numId w:val="1037"/>
          <w:ilvl w:val="0"/>
        </w:numPr>
      </w:pPr>
      <w:r>
        <w:t xml:space="preserve">Naturally occurring chlorine consists of 75.77% chlorine-35 atoms (mass 34.97 amu) and 24.23% chlorine-37 atoms (mass 36.97 amu).</w:t>
      </w:r>
    </w:p>
    <w:p>
      <w:pPr>
        <w:pStyle w:val="Compact"/>
        <w:numPr>
          <w:numId w:val="1037"/>
          <w:ilvl w:val="0"/>
        </w:numPr>
      </w:pPr>
      <w:r>
        <w:t xml:space="preserve">Calculate chlorine’s atomic mass.</w:t>
      </w:r>
    </w:p>
    <w:p>
      <w:pPr>
        <w:pStyle w:val="Compact"/>
        <w:numPr>
          <w:numId w:val="1037"/>
          <w:ilvl w:val="0"/>
        </w:numPr>
      </w:pPr>
      <w:r>
        <w:t xml:space="preserve">Audio 0:39:29.943281</w:t>
      </w:r>
    </w:p>
    <w:p>
      <w:pPr>
        <w:pStyle w:val="Compact"/>
        <w:numPr>
          <w:numId w:val="1037"/>
          <w:ilvl w:val="0"/>
        </w:numPr>
      </w:pPr>
      <w:r>
        <w:t xml:space="preserve">75.77 % / 100 % * 34.97 amu + 24.23%/100% * 36.97 amu</w:t>
      </w:r>
    </w:p>
    <w:p>
      <w:pPr>
        <w:pStyle w:val="Heading2"/>
      </w:pPr>
      <w:bookmarkStart w:id="74" w:name="vocab"/>
      <w:bookmarkEnd w:id="74"/>
      <w:r>
        <w:t xml:space="preserve">Vocab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atomic number</w:t>
            </w:r>
          </w:p>
        </w:tc>
        <w:tc>
          <w:p>
            <w:pPr>
              <w:pStyle w:val="Compact"/>
              <w:jc w:val="left"/>
            </w:pPr>
            <w:r>
              <w:t xml:space="preserve">number of protons in an atom’s nucleus (Z)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isotopes</w:t>
            </w:r>
          </w:p>
        </w:tc>
        <w:tc>
          <w:p>
            <w:pPr>
              <w:pStyle w:val="Compact"/>
              <w:jc w:val="left"/>
            </w:pPr>
            <w:r>
              <w:t xml:space="preserve">atoms with the same number of protons but a different number of neutrons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mass number</w:t>
            </w:r>
          </w:p>
        </w:tc>
        <w:tc>
          <w:p>
            <w:pPr>
              <w:pStyle w:val="Compact"/>
              <w:jc w:val="left"/>
            </w:pPr>
            <w:r>
              <w:t xml:space="preserve">the sum of the number of neutrons and protons in an atom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natural abundance</w:t>
            </w:r>
          </w:p>
        </w:tc>
        <w:tc>
          <w:p>
            <w:pPr>
              <w:pStyle w:val="Compact"/>
              <w:jc w:val="left"/>
            </w:pPr>
            <w:r>
              <w:t xml:space="preserve">the relative amount of each different isotope in a naturally occurring sample of a given element (it is roughly constant)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atomic structure</w:t>
            </w:r>
          </w:p>
        </w:tc>
        <w:tc>
          <w:p>
            <w:pPr>
              <w:pStyle w:val="Compact"/>
              <w:jc w:val="left"/>
            </w:pPr>
            <w:r>
              <w:t xml:space="preserve">highly condensed mass in nucleus with mostly empty space in electron cloud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nucleus</w:t>
            </w:r>
          </w:p>
        </w:tc>
        <w:tc>
          <w:p>
            <w:pPr>
              <w:pStyle w:val="Compact"/>
              <w:jc w:val="left"/>
            </w:pPr>
            <w:r>
              <w:t xml:space="preserve">the small core of an atom (contains most of it’s mass and the positive charge)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protons</w:t>
            </w:r>
          </w:p>
        </w:tc>
        <w:tc>
          <w:p>
            <w:pPr>
              <w:pStyle w:val="Compact"/>
              <w:jc w:val="left"/>
            </w:pPr>
            <w:r>
              <w:t xml:space="preserve">positively charged particles (in the nucleus of an atom)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cations</w:t>
            </w:r>
          </w:p>
        </w:tc>
        <w:tc>
          <w:p>
            <w:pPr>
              <w:pStyle w:val="Compact"/>
              <w:jc w:val="left"/>
            </w:pPr>
            <w:r>
              <w:t xml:space="preserve">positively charged 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anions</w:t>
            </w:r>
          </w:p>
        </w:tc>
        <w:tc>
          <w:p>
            <w:pPr>
              <w:pStyle w:val="Compact"/>
              <w:jc w:val="left"/>
            </w:pPr>
            <w:r>
              <w:t xml:space="preserve">negatively charged ions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mass spectrometry</w:t>
            </w:r>
          </w:p>
        </w:tc>
        <w:tc>
          <w:p>
            <w:pPr>
              <w:pStyle w:val="Compact"/>
              <w:jc w:val="left"/>
            </w:pPr>
            <w:r>
              <w:t xml:space="preserve">technique that separates particles according to their mass</w:t>
            </w:r>
          </w:p>
        </w:tc>
      </w:tr>
    </w:tbl>
    <w:p>
      <w:pPr>
        <w:pStyle w:val="Compact"/>
      </w:pPr>
      <w:r>
        <w:t xml:space="preserve">Please enable JavaScript to view the</w:t>
      </w:r>
      <w:r>
        <w:t xml:space="preserve"> </w:t>
      </w:r>
      <w:hyperlink r:id="rId75">
        <w:r>
          <w:rPr>
            <w:rStyle w:val="Hyperlink"/>
          </w:rPr>
          <w:t xml:space="preserve">comments powered by Disqus.</w:t>
        </w:r>
      </w:hyperlink>
    </w:p>
    <w:p>
      <w:pPr>
        <w:pStyle w:val="Heading2"/>
      </w:pPr>
      <w:bookmarkStart w:id="76" w:name="ch101-008-ua-fall-2016"/>
      <w:bookmarkEnd w:id="76"/>
      <w:r>
        <w:t xml:space="preserve">CH101-008 UA Fall 2016</w:t>
      </w:r>
    </w:p>
    <w:p>
      <w:pPr>
        <w:pStyle w:val="Compact"/>
        <w:numPr>
          <w:numId w:val="1038"/>
          <w:ilvl w:val="0"/>
        </w:numPr>
      </w:pPr>
      <w:r>
        <w:t xml:space="preserve">CH101-008 UA Fall 2016</w:t>
      </w:r>
    </w:p>
    <w:p>
      <w:pPr>
        <w:pStyle w:val="Compact"/>
        <w:numPr>
          <w:numId w:val="1038"/>
          <w:ilvl w:val="0"/>
        </w:numPr>
      </w:pPr>
      <w:hyperlink r:id="rId77">
        <w:r>
          <w:rPr>
            <w:rStyle w:val="Hyperlink"/>
          </w:rPr>
          <w:t xml:space="preserve">jmbeach1@crimson.ua.edu</w:t>
        </w:r>
      </w:hyperlink>
    </w:p>
    <w:p>
      <w:pPr>
        <w:pStyle w:val="Compact"/>
        <w:numPr>
          <w:numId w:val="1039"/>
          <w:ilvl w:val="0"/>
        </w:numPr>
      </w:pPr>
      <w:r>
        <w:t xml:space="preserve">jmbeach</w:t>
      </w:r>
    </w:p>
    <w:p>
      <w:pPr>
        <w:pStyle w:val="Compact"/>
        <w:numPr>
          <w:numId w:val="1039"/>
          <w:ilvl w:val="0"/>
        </w:numPr>
      </w:pPr>
      <w:r>
        <w:t xml:space="preserve">hey_beach</w:t>
      </w:r>
    </w:p>
    <w:p>
      <w:pPr>
        <w:pStyle w:val="FirstParagraph"/>
      </w:pPr>
      <w:r>
        <w:t xml:space="preserve">Notes and study materials for The University of Alabama's Chemistry 101 course offered Fall 2016.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ddf4c9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d9a0347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f72dd4b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8" Target="media/rId28.png" /><Relationship Type="http://schemas.openxmlformats.org/officeDocument/2006/relationships/image" Id="rId65" Target="media/rId65.png" /><Relationship Type="http://schemas.openxmlformats.org/officeDocument/2006/relationships/image" Id="rId46" Target="media/rId46.png" /><Relationship Type="http://schemas.openxmlformats.org/officeDocument/2006/relationships/image" Id="rId72" Target="media/rId72.png" /><Relationship Type="http://schemas.openxmlformats.org/officeDocument/2006/relationships/image" Id="rId49" Target="media/rId49.png" /><Relationship Type="http://schemas.openxmlformats.org/officeDocument/2006/relationships/image" Id="rId56" Target="media/rId56.png" /><Relationship Type="http://schemas.openxmlformats.org/officeDocument/2006/relationships/image" Id="rId33" Target="media/rId33.png" /><Relationship Type="http://schemas.openxmlformats.org/officeDocument/2006/relationships/image" Id="rId61" Target="media/rId61.png" /><Relationship Type="http://schemas.openxmlformats.org/officeDocument/2006/relationships/image" Id="rId70" Target="media/rId70.png" /><Relationship Type="http://schemas.openxmlformats.org/officeDocument/2006/relationships/image" Id="rId30" Target="media/rId30.png" /><Relationship Type="http://schemas.openxmlformats.org/officeDocument/2006/relationships/image" Id="rId42" Target="media/rId42.png" /><Relationship Type="http://schemas.openxmlformats.org/officeDocument/2006/relationships/image" Id="rId31" Target="media/rId31.png" /><Relationship Type="http://schemas.openxmlformats.org/officeDocument/2006/relationships/image" Id="rId44" Target="media/rId44.png" /><Relationship Type="http://schemas.openxmlformats.org/officeDocument/2006/relationships/image" Id="rId43" Target="media/rId43.png" /><Relationship Type="http://schemas.openxmlformats.org/officeDocument/2006/relationships/image" Id="rId41" Target="media/rId41.png" /><Relationship Type="http://schemas.openxmlformats.org/officeDocument/2006/relationships/image" Id="rId69" Target="media/rId69.png" /><Relationship Type="http://schemas.openxmlformats.org/officeDocument/2006/relationships/image" Id="rId59" Target="media/rId59.png" /><Relationship Type="http://schemas.openxmlformats.org/officeDocument/2006/relationships/image" Id="rId34" Target="media/rId34.png" /><Relationship Type="http://schemas.openxmlformats.org/officeDocument/2006/relationships/image" Id="rId48" Target="media/rId48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63" Target="media/rId63.png" /><Relationship Type="http://schemas.openxmlformats.org/officeDocument/2006/relationships/image" Id="rId38" Target="media/rId38.png" /><Relationship Type="http://schemas.openxmlformats.org/officeDocument/2006/relationships/image" Id="rId32" Target="media/rId32.png" /><Relationship Type="http://schemas.openxmlformats.org/officeDocument/2006/relationships/image" Id="rId45" Target="media/rId45.png" /><Relationship Type="http://schemas.openxmlformats.org/officeDocument/2006/relationships/image" Id="rId53" Target="media/rId53.png" /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4" Target="/CH101-008/assets/week-2-day-2.docx" TargetMode="External" /><Relationship Type="http://schemas.openxmlformats.org/officeDocument/2006/relationships/hyperlink" Id="rId75" Target="https://disqus.com/?ref_noscript" TargetMode="External" /><Relationship Type="http://schemas.openxmlformats.org/officeDocument/2006/relationships/hyperlink" Id="rId26" Target="https://quizlet.com/_2fmjqw" TargetMode="External" /><Relationship Type="http://schemas.openxmlformats.org/officeDocument/2006/relationships/hyperlink" Id="rId77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4" Target="/CH101-008/assets/week-2-day-2.docx" TargetMode="External" /><Relationship Type="http://schemas.openxmlformats.org/officeDocument/2006/relationships/hyperlink" Id="rId75" Target="https://disqus.com/?ref_noscript" TargetMode="External" /><Relationship Type="http://schemas.openxmlformats.org/officeDocument/2006/relationships/hyperlink" Id="rId26" Target="https://quizlet.com/_2fmjqw" TargetMode="External" /><Relationship Type="http://schemas.openxmlformats.org/officeDocument/2006/relationships/hyperlink" Id="rId77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2 - Day 2</dc:title>
  <dc:creator/>
</cp:coreProperties>
</file>