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9.png" ContentType="image/png"/>
  <Override PartName="/word/media/rId50.png" ContentType="image/png"/>
  <Override PartName="/word/media/rId58.png" ContentType="image/png"/>
  <Override PartName="/word/media/rId64.png" ContentType="image/png"/>
  <Override PartName="/word/media/rId36.png" ContentType="image/png"/>
  <Override PartName="/word/media/rId5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Week</w:t>
      </w:r>
      <w:r>
        <w:t xml:space="preserve"> </w:t>
      </w:r>
      <w:r>
        <w:t xml:space="preserve">11</w:t>
      </w:r>
      <w:r>
        <w:t xml:space="preserve"> </w:t>
      </w:r>
      <w:r>
        <w:t xml:space="preserve">-</w:t>
      </w:r>
      <w:r>
        <w:t xml:space="preserve"> </w:t>
      </w:r>
      <w:r>
        <w:t xml:space="preserve">Day</w:t>
      </w:r>
      <w:r>
        <w:t xml:space="preserve"> </w:t>
      </w:r>
      <w:r>
        <w:t xml:space="preserve">3</w:t>
      </w:r>
      <w:r>
        <w:t xml:space="preserve"> </w:t>
      </w:r>
      <w:r>
        <w:t xml:space="preserve">(Ch</w:t>
      </w:r>
      <w:r>
        <w:t xml:space="preserve"> </w:t>
      </w:r>
      <w:r>
        <w:t xml:space="preserve">5</w:t>
      </w:r>
      <w:r>
        <w:t xml:space="preserve"> </w:t>
      </w:r>
      <w:r>
        <w:t xml:space="preserve">pt</w:t>
      </w:r>
      <w:r>
        <w:t xml:space="preserve"> </w:t>
      </w:r>
      <w:r>
        <w:t xml:space="preserve">1</w:t>
      </w:r>
      <w:r>
        <w:t xml:space="preserve"> </w:t>
      </w:r>
      <w:r>
        <w:t xml:space="preserve">Sleep)</w:t>
      </w:r>
    </w:p>
    <w:p>
      <w:hyperlink r:id="rId21">
        <w:r>
          <w:rPr>
            <w:rStyle w:val="Link"/>
          </w:rPr>
          <w:t xml:space="preserve">PY 101-012 - Spring 2016 (UA)</w:t>
        </w:r>
      </w:hyperlink>
      <w:r>
        <w:t xml:space="preserve"> </w:t>
      </w:r>
      <w:hyperlink w:anchor=""/>
    </w:p>
    <w:p>
      <w:hyperlink r:id="rId22">
        <w:r>
          <w:rPr>
            <w:rStyle w:val="Link"/>
          </w:rPr>
          <w:t xml:space="preserve">About</w:t>
        </w:r>
      </w:hyperlink>
      <w:r>
        <w:t xml:space="preserve"> </w:t>
      </w:r>
      <w:hyperlink r:id="rId23">
        <w:r>
          <w:rPr>
            <w:rStyle w:val="Link"/>
          </w:rPr>
          <w:t xml:space="preserve">Quizlets</w:t>
        </w:r>
      </w:hyperlink>
      <w:r>
        <w:t xml:space="preserve"> </w:t>
      </w:r>
      <w:hyperlink r:id="rId24">
        <w:r>
          <w:rPr>
            <w:rStyle w:val="Link"/>
          </w:rPr>
          <w:t xml:space="preserve">Research</w:t>
        </w:r>
      </w:hyperlink>
      <w:r>
        <w:t xml:space="preserve"> </w:t>
      </w:r>
      <w:hyperlink r:id="rId25">
        <w:r>
          <w:rPr>
            <w:rStyle w:val="Link"/>
          </w:rPr>
          <w:t xml:space="preserve">Calendar</w:t>
        </w:r>
      </w:hyperlink>
    </w:p>
    <w:bookmarkStart w:id="26" w:name="week-11---day-3-ch-5-pt-1-sleep"/>
    <w:p>
      <w:pPr>
        <w:pStyle w:val="Heading1"/>
      </w:pPr>
      <w:r>
        <w:t xml:space="preserve">Week 11 - Day 3 (Ch 5 pt 1 Sleep)</w:t>
      </w:r>
    </w:p>
    <w:bookmarkEnd w:id="26"/>
    <w:p>
      <w:r>
        <w:t xml:space="preserve">Apr 1, 2016</w:t>
      </w:r>
    </w:p>
    <w:p>
      <w:r>
        <w:t xml:space="preserve">Download Word (docx):</w:t>
      </w:r>
      <w:r>
        <w:t xml:space="preserve"> </w:t>
      </w:r>
      <w:hyperlink r:id="rId27"/>
    </w:p>
    <w:bookmarkStart w:id="28" w:name="navigate-using-audio"/>
    <w:p>
      <w:pPr>
        <w:pStyle w:val="Heading2"/>
      </w:pPr>
      <w:r>
        <w:t xml:space="preserve">Navigate using audio</w:t>
      </w:r>
    </w:p>
    <w:bookmarkEnd w:id="28"/>
    <w:p>
      <w:hyperlink r:id="rId29">
        <w:r>
          <w:rPr>
            <w:rStyle w:val="Link"/>
          </w:rPr>
          <w:t xml:space="preserve">Quizlet on terms from this lecture</w:t>
        </w:r>
      </w:hyperlink>
    </w:p>
    <w:p>
      <w:r>
        <w:t xml:space="preserve">Audio 0:02:10 Announcements</w:t>
      </w:r>
    </w:p>
    <w:bookmarkStart w:id="30" w:name="finishing-up-stress"/>
    <w:p>
      <w:pPr>
        <w:pStyle w:val="Heading1"/>
      </w:pPr>
      <w:r>
        <w:t xml:space="preserve">Finishing up stress</w:t>
      </w:r>
    </w:p>
    <w:bookmarkEnd w:id="30"/>
    <w:bookmarkStart w:id="31" w:name="coping-examples"/>
    <w:p>
      <w:pPr>
        <w:pStyle w:val="Heading2"/>
      </w:pPr>
      <w:r>
        <w:t xml:space="preserve">Coping Examples:</w:t>
      </w:r>
    </w:p>
    <w:bookmarkEnd w:id="31"/>
    <w:p>
      <w:pPr>
        <w:pStyle w:val="Compact"/>
        <w:numPr>
          <w:numId w:val="2"/>
          <w:ilvl w:val="0"/>
        </w:numPr>
      </w:pPr>
      <w:r>
        <w:t xml:space="preserve">Anti-Stress Video Game</w:t>
      </w:r>
    </w:p>
    <w:p>
      <w:pPr>
        <w:pStyle w:val="Compact"/>
        <w:numPr>
          <w:numId w:val="2"/>
          <w:ilvl w:val="0"/>
        </w:numPr>
      </w:pPr>
      <w:r>
        <w:t xml:space="preserve">Exercise</w:t>
      </w:r>
    </w:p>
    <w:p>
      <w:pPr>
        <w:pStyle w:val="Compact"/>
        <w:numPr>
          <w:numId w:val="2"/>
          <w:ilvl w:val="0"/>
        </w:numPr>
      </w:pPr>
      <w:r>
        <w:t xml:space="preserve">Meditation</w:t>
      </w:r>
    </w:p>
    <w:p>
      <w:pPr>
        <w:pStyle w:val="Compact"/>
        <w:numPr>
          <w:numId w:val="2"/>
          <w:ilvl w:val="0"/>
        </w:numPr>
      </w:pPr>
      <w:r>
        <w:t xml:space="preserve">…what else?</w:t>
      </w:r>
    </w:p>
    <w:bookmarkStart w:id="32" w:name="meditation"/>
    <w:p>
      <w:pPr>
        <w:pStyle w:val="Heading2"/>
      </w:pPr>
      <w:r>
        <w:t xml:space="preserve">Meditation</w:t>
      </w:r>
    </w:p>
    <w:bookmarkEnd w:id="32"/>
    <w:p>
      <w:pPr>
        <w:pStyle w:val="Compact"/>
        <w:numPr>
          <w:numId w:val="3"/>
          <w:ilvl w:val="0"/>
        </w:numPr>
      </w:pPr>
      <w:r>
        <w:t xml:space="preserve">Focus attention on external object or sense of awareness</w:t>
      </w:r>
    </w:p>
    <w:p>
      <w:pPr>
        <w:pStyle w:val="Compact"/>
        <w:numPr>
          <w:numId w:val="3"/>
          <w:ilvl w:val="0"/>
        </w:numPr>
      </w:pPr>
      <w:r>
        <w:t xml:space="preserve">Develop deep sense of tranquility</w:t>
      </w:r>
    </w:p>
    <w:p>
      <w:pPr>
        <w:pStyle w:val="Compact"/>
        <w:numPr>
          <w:numId w:val="3"/>
          <w:ilvl w:val="0"/>
        </w:numPr>
      </w:pPr>
      <w:r>
        <w:t xml:space="preserve">Goal: Quiet internal “voices”</w:t>
      </w:r>
    </w:p>
    <w:p>
      <w:pPr>
        <w:pStyle w:val="Compact"/>
        <w:numPr>
          <w:numId w:val="3"/>
          <w:ilvl w:val="0"/>
        </w:numPr>
      </w:pPr>
      <w:r>
        <w:t xml:space="preserve">Two general kinds:</w:t>
      </w:r>
    </w:p>
    <w:p>
      <w:pPr>
        <w:pStyle w:val="Compact"/>
        <w:numPr>
          <w:numId w:val="4"/>
          <w:ilvl w:val="1"/>
        </w:numPr>
      </w:pPr>
      <w:r>
        <w:t xml:space="preserve">Concentrative meditation: Focus on one thing (breathing, mental image, mantra)</w:t>
      </w:r>
    </w:p>
    <w:p>
      <w:pPr>
        <w:pStyle w:val="Compact"/>
        <w:numPr>
          <w:numId w:val="4"/>
          <w:ilvl w:val="1"/>
        </w:numPr>
      </w:pPr>
      <w:r>
        <w:t xml:space="preserve">Mindfulness meditation: Thoughts and emotions flow freely, paying attention to them, but not reacting to or judging them + Audio 0:05:33 + Don’t allow yourself to become to become emotionally involved in your thoughts</w:t>
      </w:r>
    </w:p>
    <w:p>
      <w:pPr>
        <w:pStyle w:val="Compact"/>
        <w:numPr>
          <w:numId w:val="3"/>
          <w:ilvl w:val="0"/>
        </w:numPr>
      </w:pPr>
      <w:r>
        <w:t xml:space="preserve">Possible benefits of meditation:</w:t>
      </w:r>
    </w:p>
    <w:p>
      <w:pPr>
        <w:pStyle w:val="Compact"/>
        <w:numPr>
          <w:numId w:val="5"/>
          <w:ilvl w:val="1"/>
        </w:numPr>
      </w:pPr>
      <w:r>
        <w:t xml:space="preserve">Lower blood pressure</w:t>
      </w:r>
    </w:p>
    <w:p>
      <w:pPr>
        <w:pStyle w:val="Compact"/>
        <w:numPr>
          <w:numId w:val="5"/>
          <w:ilvl w:val="1"/>
        </w:numPr>
      </w:pPr>
      <w:r>
        <w:t xml:space="preserve">Improved blood lipids</w:t>
      </w:r>
    </w:p>
    <w:p>
      <w:pPr>
        <w:pStyle w:val="Compact"/>
        <w:numPr>
          <w:numId w:val="5"/>
          <w:ilvl w:val="1"/>
        </w:numPr>
      </w:pPr>
      <w:r>
        <w:t xml:space="preserve">Improved insulin resistance</w:t>
      </w:r>
    </w:p>
    <w:p>
      <w:pPr>
        <w:pStyle w:val="Compact"/>
        <w:numPr>
          <w:numId w:val="5"/>
          <w:ilvl w:val="1"/>
        </w:numPr>
      </w:pPr>
      <w:r>
        <w:t xml:space="preserve">Buffered against sadness</w:t>
      </w:r>
    </w:p>
    <w:p>
      <w:pPr>
        <w:pStyle w:val="Compact"/>
        <w:numPr>
          <w:numId w:val="5"/>
          <w:ilvl w:val="1"/>
        </w:numPr>
      </w:pPr>
      <w:r>
        <w:t xml:space="preserve">Preserved cognitive functioning in aging</w:t>
      </w:r>
    </w:p>
    <w:p>
      <w:pPr>
        <w:pStyle w:val="Compact"/>
        <w:numPr>
          <w:numId w:val="5"/>
          <w:ilvl w:val="1"/>
        </w:numPr>
      </w:pPr>
      <w:r>
        <w:t xml:space="preserve">Attention benefits</w:t>
      </w:r>
    </w:p>
    <w:p>
      <w:pPr>
        <w:pStyle w:val="Compact"/>
        <w:numPr>
          <w:numId w:val="6"/>
          <w:ilvl w:val="2"/>
        </w:numPr>
      </w:pPr>
      <w:r>
        <w:t xml:space="preserve">(Covered the above vocab in last notes)</w:t>
      </w:r>
    </w:p>
    <w:bookmarkStart w:id="33" w:name="coping-with-stress-individual-differences"/>
    <w:p>
      <w:pPr>
        <w:pStyle w:val="Heading2"/>
      </w:pPr>
      <w:r>
        <w:t xml:space="preserve">Coping with Stress: Individual Differences</w:t>
      </w:r>
    </w:p>
    <w:bookmarkEnd w:id="33"/>
    <w:p>
      <w:pPr>
        <w:pStyle w:val="Compact"/>
        <w:numPr>
          <w:numId w:val="7"/>
          <w:ilvl w:val="0"/>
        </w:numPr>
      </w:pPr>
      <w:r>
        <w:t xml:space="preserve">People differ in their perceptions of the amount of stress associated with various life events</w:t>
      </w:r>
    </w:p>
    <w:p>
      <w:pPr>
        <w:pStyle w:val="Compact"/>
        <w:numPr>
          <w:numId w:val="7"/>
          <w:ilvl w:val="0"/>
        </w:numPr>
      </w:pPr>
      <w:r>
        <w:t xml:space="preserve">Stress resistant (“hardy”) people capable of adapting to life changes by viewing events constructively</w:t>
      </w:r>
    </w:p>
    <w:p>
      <w:pPr>
        <w:pStyle w:val="Compact"/>
        <w:numPr>
          <w:numId w:val="8"/>
          <w:ilvl w:val="1"/>
        </w:numPr>
      </w:pPr>
      <w:r>
        <w:t xml:space="preserve">“Hardiness” has three components:</w:t>
      </w:r>
    </w:p>
    <w:p>
      <w:pPr>
        <w:pStyle w:val="Compact"/>
        <w:numPr>
          <w:numId w:val="9"/>
          <w:ilvl w:val="2"/>
        </w:numPr>
      </w:pPr>
      <w:r>
        <w:t xml:space="preserve">Commitment, Challenge, and Control</w:t>
      </w:r>
    </w:p>
    <w:p>
      <w:pPr>
        <w:pStyle w:val="Compact"/>
        <w:numPr>
          <w:numId w:val="7"/>
          <w:ilvl w:val="0"/>
        </w:numPr>
      </w:pPr>
      <w:r>
        <w:t xml:space="preserve">Stress-resilient people greater emotional flexibility and recover from threats more quickly than do those low in resilience</w:t>
      </w:r>
    </w:p>
    <w:p>
      <w:pPr>
        <w:pStyle w:val="Compact"/>
        <w:numPr>
          <w:numId w:val="7"/>
          <w:ilvl w:val="0"/>
        </w:numPr>
      </w:pPr>
      <w:r>
        <w:t xml:space="preserve">Some researchers believe that people can learn to become more resilient</w:t>
      </w:r>
    </w:p>
    <w:p>
      <w:pPr>
        <w:pStyle w:val="Compact"/>
        <w:numPr>
          <w:numId w:val="10"/>
          <w:ilvl w:val="1"/>
        </w:numPr>
      </w:pPr>
      <w:r>
        <w:t xml:space="preserve">Understanding when emotions are adaptive, learning to regulate emotions, and working on relationships with others</w:t>
      </w:r>
    </w:p>
    <w:p>
      <w:pPr>
        <w:pStyle w:val="Compact"/>
        <w:numPr>
          <w:numId w:val="7"/>
          <w:ilvl w:val="0"/>
        </w:numPr>
      </w:pPr>
      <w:r>
        <w:drawing>
          <wp:inline>
            <wp:extent cx="6273800" cy="60198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emxyhi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7"/>
          <w:ilvl w:val="0"/>
        </w:numPr>
      </w:pPr>
      <w:r>
        <w:drawing>
          <wp:inline>
            <wp:extent cx="9144000" cy="68580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0NfD4s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40" w:name="sleep"/>
    <w:p>
      <w:pPr>
        <w:pStyle w:val="Heading1"/>
      </w:pPr>
      <w:r>
        <w:t xml:space="preserve">Sleep</w:t>
      </w:r>
    </w:p>
    <w:bookmarkEnd w:id="40"/>
    <w:bookmarkStart w:id="41" w:name="body-rhythms"/>
    <w:p>
      <w:pPr>
        <w:pStyle w:val="Heading2"/>
      </w:pPr>
      <w:r>
        <w:t xml:space="preserve">Body Rhythms</w:t>
      </w:r>
    </w:p>
    <w:bookmarkEnd w:id="41"/>
    <w:p>
      <w:pPr>
        <w:pStyle w:val="Compact"/>
        <w:numPr>
          <w:numId w:val="11"/>
          <w:ilvl w:val="0"/>
        </w:numPr>
      </w:pPr>
      <w:r>
        <w:t xml:space="preserve">Biological rhythms</w:t>
      </w:r>
    </w:p>
    <w:p>
      <w:pPr>
        <w:pStyle w:val="Compact"/>
        <w:numPr>
          <w:numId w:val="12"/>
          <w:ilvl w:val="1"/>
        </w:numPr>
      </w:pPr>
      <w:r>
        <w:t xml:space="preserve">Periodic, more or less regular fluctuations in a biological system</w:t>
      </w:r>
    </w:p>
    <w:p>
      <w:pPr>
        <w:pStyle w:val="Compact"/>
        <w:numPr>
          <w:numId w:val="12"/>
          <w:ilvl w:val="1"/>
        </w:numPr>
      </w:pPr>
      <w:r>
        <w:t xml:space="preserve">May or may not have psychological implications</w:t>
      </w:r>
    </w:p>
    <w:p>
      <w:pPr>
        <w:pStyle w:val="Compact"/>
        <w:numPr>
          <w:numId w:val="12"/>
          <w:ilvl w:val="1"/>
        </w:numPr>
      </w:pPr>
      <w:r>
        <w:t xml:space="preserve">Come from different sources</w:t>
      </w:r>
    </w:p>
    <w:p>
      <w:pPr>
        <w:pStyle w:val="Compact"/>
        <w:numPr>
          <w:numId w:val="13"/>
          <w:ilvl w:val="2"/>
        </w:numPr>
      </w:pPr>
      <w:r>
        <w:t xml:space="preserve">External stimuli (e.g., daylight, temperature)</w:t>
      </w:r>
    </w:p>
    <w:p>
      <w:pPr>
        <w:pStyle w:val="Compact"/>
        <w:numPr>
          <w:numId w:val="13"/>
          <w:ilvl w:val="2"/>
        </w:numPr>
      </w:pPr>
      <w:r>
        <w:t xml:space="preserve">Endogenous: generated from within rather by external cues</w:t>
      </w:r>
    </w:p>
    <w:p>
      <w:pPr>
        <w:pStyle w:val="Compact"/>
        <w:numPr>
          <w:numId w:val="11"/>
          <w:ilvl w:val="0"/>
        </w:numPr>
      </w:pPr>
      <w:r>
        <w:t xml:space="preserve">Examples</w:t>
      </w:r>
    </w:p>
    <w:p>
      <w:pPr>
        <w:pStyle w:val="Compact"/>
        <w:numPr>
          <w:numId w:val="14"/>
          <w:ilvl w:val="1"/>
        </w:numPr>
      </w:pPr>
      <w:r>
        <w:t xml:space="preserve">Bears – hibernation</w:t>
      </w:r>
    </w:p>
    <w:p>
      <w:pPr>
        <w:pStyle w:val="Compact"/>
        <w:numPr>
          <w:numId w:val="14"/>
          <w:ilvl w:val="1"/>
        </w:numPr>
      </w:pPr>
      <w:r>
        <w:t xml:space="preserve">Bird – migration</w:t>
      </w:r>
    </w:p>
    <w:p>
      <w:pPr>
        <w:pStyle w:val="Compact"/>
        <w:numPr>
          <w:numId w:val="15"/>
          <w:ilvl w:val="2"/>
        </w:numPr>
      </w:pPr>
      <w:r>
        <w:t xml:space="preserve">Seasonal motive to fly south</w:t>
      </w:r>
    </w:p>
    <w:p>
      <w:pPr>
        <w:pStyle w:val="Compact"/>
        <w:numPr>
          <w:numId w:val="14"/>
          <w:ilvl w:val="1"/>
        </w:numPr>
      </w:pPr>
      <w:r>
        <w:t xml:space="preserve">Humans – testosterone peaks in the fall and dips in the spring</w:t>
      </w:r>
    </w:p>
    <w:p>
      <w:r>
        <w:t xml:space="preserve">Audio 0:12:50</w:t>
      </w:r>
    </w:p>
    <w:bookmarkStart w:id="42" w:name="circadian-rhythms"/>
    <w:p>
      <w:pPr>
        <w:pStyle w:val="Heading2"/>
      </w:pPr>
      <w:r>
        <w:t xml:space="preserve">Circadian Rhythms</w:t>
      </w:r>
    </w:p>
    <w:bookmarkEnd w:id="42"/>
    <w:p>
      <w:pPr>
        <w:pStyle w:val="Compact"/>
        <w:numPr>
          <w:numId w:val="16"/>
          <w:ilvl w:val="0"/>
        </w:numPr>
      </w:pPr>
      <w:r>
        <w:t xml:space="preserve">Biological rhythms within a period of about 24 hours</w:t>
      </w:r>
    </w:p>
    <w:p>
      <w:pPr>
        <w:pStyle w:val="Compact"/>
        <w:numPr>
          <w:numId w:val="17"/>
          <w:ilvl w:val="1"/>
        </w:numPr>
      </w:pPr>
      <w:r>
        <w:t xml:space="preserve">From peak to peak, from trough to trough</w:t>
      </w:r>
    </w:p>
    <w:p>
      <w:pPr>
        <w:pStyle w:val="Compact"/>
        <w:numPr>
          <w:numId w:val="17"/>
          <w:ilvl w:val="1"/>
        </w:numPr>
      </w:pPr>
      <w:r>
        <w:t xml:space="preserve">Related to changes in light, air pressure, and temperature</w:t>
      </w:r>
    </w:p>
    <w:p>
      <w:pPr>
        <w:pStyle w:val="Compact"/>
        <w:numPr>
          <w:numId w:val="17"/>
          <w:ilvl w:val="1"/>
        </w:numPr>
      </w:pPr>
      <w:r>
        <w:t xml:space="preserve">Affects hormone levels, urine levels, blood pressure, etc.</w:t>
      </w:r>
    </w:p>
    <w:p>
      <w:pPr>
        <w:pStyle w:val="Compact"/>
        <w:numPr>
          <w:numId w:val="16"/>
          <w:ilvl w:val="0"/>
        </w:numPr>
      </w:pPr>
      <w:r>
        <w:t xml:space="preserve">Controlled by the suprachiasmatic nucleus (SCN)</w:t>
      </w:r>
    </w:p>
    <w:p>
      <w:pPr>
        <w:pStyle w:val="Compact"/>
        <w:numPr>
          <w:numId w:val="18"/>
          <w:ilvl w:val="1"/>
        </w:numPr>
      </w:pPr>
      <w:r>
        <w:t xml:space="preserve">Receptors in the back of the eye SCN tells brain and body how to adapt</w:t>
      </w:r>
    </w:p>
    <w:p>
      <w:pPr>
        <w:pStyle w:val="Compact"/>
        <w:numPr>
          <w:numId w:val="18"/>
          <w:ilvl w:val="1"/>
        </w:numPr>
      </w:pPr>
      <w:r>
        <w:t xml:space="preserve">Feedback loop between SCN and hormones/neurotransmitters</w:t>
      </w:r>
    </w:p>
    <w:p>
      <w:pPr>
        <w:pStyle w:val="Compact"/>
        <w:numPr>
          <w:numId w:val="19"/>
          <w:ilvl w:val="2"/>
        </w:numPr>
      </w:pPr>
      <w:r>
        <w:t xml:space="preserve">SCN as controller</w:t>
      </w:r>
    </w:p>
    <w:p>
      <w:pPr>
        <w:pStyle w:val="Compact"/>
        <w:numPr>
          <w:numId w:val="19"/>
          <w:ilvl w:val="2"/>
        </w:numPr>
      </w:pPr>
      <w:r>
        <w:t xml:space="preserve">Example: melatonin (sleep-inducing hormone)</w:t>
      </w:r>
    </w:p>
    <w:p>
      <w:pPr>
        <w:pStyle w:val="Compact"/>
        <w:numPr>
          <w:numId w:val="20"/>
          <w:ilvl w:val="3"/>
        </w:numPr>
      </w:pPr>
      <w:r>
        <w:t xml:space="preserve">Audio 0:15:45</w:t>
      </w:r>
    </w:p>
    <w:bookmarkStart w:id="43" w:name="synchronization"/>
    <w:p>
      <w:pPr>
        <w:pStyle w:val="Heading2"/>
      </w:pPr>
      <w:r>
        <w:t xml:space="preserve">Synchronization</w:t>
      </w:r>
    </w:p>
    <w:bookmarkEnd w:id="43"/>
    <w:p>
      <w:pPr>
        <w:pStyle w:val="Compact"/>
        <w:numPr>
          <w:numId w:val="21"/>
          <w:ilvl w:val="0"/>
        </w:numPr>
      </w:pPr>
      <w:r>
        <w:t xml:space="preserve">Sometimes fall out of sync</w:t>
      </w:r>
    </w:p>
    <w:p>
      <w:pPr>
        <w:pStyle w:val="Compact"/>
        <w:numPr>
          <w:numId w:val="22"/>
          <w:ilvl w:val="1"/>
        </w:numPr>
      </w:pPr>
      <w:r>
        <w:t xml:space="preserve">Internal desynchronization: a state in which biological rhythms are not in phase with one another</w:t>
      </w:r>
    </w:p>
    <w:p>
      <w:pPr>
        <w:pStyle w:val="Compact"/>
        <w:numPr>
          <w:numId w:val="22"/>
          <w:ilvl w:val="1"/>
        </w:numPr>
      </w:pPr>
      <w:r>
        <w:t xml:space="preserve">Examples:</w:t>
      </w:r>
    </w:p>
    <w:p>
      <w:pPr>
        <w:pStyle w:val="Compact"/>
        <w:numPr>
          <w:numId w:val="23"/>
          <w:ilvl w:val="2"/>
        </w:numPr>
      </w:pPr>
      <w:r>
        <w:t xml:space="preserve">Traveling across multiple time zones (i.e., jet lag)</w:t>
      </w:r>
    </w:p>
    <w:p>
      <w:pPr>
        <w:pStyle w:val="Compact"/>
        <w:numPr>
          <w:numId w:val="23"/>
          <w:ilvl w:val="2"/>
        </w:numPr>
      </w:pPr>
      <w:r>
        <w:t xml:space="preserve">Staying up all night</w:t>
      </w:r>
    </w:p>
    <w:p>
      <w:pPr>
        <w:pStyle w:val="Compact"/>
        <w:numPr>
          <w:numId w:val="22"/>
          <w:ilvl w:val="1"/>
        </w:numPr>
      </w:pPr>
      <w:r>
        <w:t xml:space="preserve">Sleep and wake patterns adjust quickly; temperature and hormone cycles may take several days to normalize</w:t>
      </w:r>
    </w:p>
    <w:p>
      <w:pPr>
        <w:pStyle w:val="Compact"/>
        <w:numPr>
          <w:numId w:val="24"/>
          <w:ilvl w:val="2"/>
        </w:numPr>
      </w:pPr>
      <w:r>
        <w:t xml:space="preserve">Audio 0:18:00</w:t>
      </w:r>
    </w:p>
    <w:bookmarkStart w:id="44" w:name="long-term-rhythms"/>
    <w:p>
      <w:pPr>
        <w:pStyle w:val="Heading2"/>
      </w:pPr>
      <w:r>
        <w:t xml:space="preserve">Long-term Rhythms</w:t>
      </w:r>
    </w:p>
    <w:bookmarkEnd w:id="44"/>
    <w:p>
      <w:pPr>
        <w:pStyle w:val="Compact"/>
        <w:numPr>
          <w:numId w:val="25"/>
          <w:ilvl w:val="0"/>
        </w:numPr>
      </w:pPr>
      <w:r>
        <w:t xml:space="preserve">Some body rhythms may take place over longer periods of time</w:t>
      </w:r>
    </w:p>
    <w:p>
      <w:pPr>
        <w:pStyle w:val="Compact"/>
        <w:numPr>
          <w:numId w:val="26"/>
          <w:ilvl w:val="1"/>
        </w:numPr>
      </w:pPr>
      <w:r>
        <w:t xml:space="preserve">Seasonal affective disorder (SAD)</w:t>
      </w:r>
    </w:p>
    <w:p>
      <w:pPr>
        <w:pStyle w:val="Compact"/>
        <w:numPr>
          <w:numId w:val="27"/>
          <w:ilvl w:val="2"/>
        </w:numPr>
      </w:pPr>
      <w:r>
        <w:t xml:space="preserve">Sadness, lethargy, and drowsiness related to low light in winter months</w:t>
      </w:r>
    </w:p>
    <w:p>
      <w:pPr>
        <w:pStyle w:val="Compact"/>
        <w:numPr>
          <w:numId w:val="27"/>
          <w:ilvl w:val="2"/>
        </w:numPr>
      </w:pPr>
      <w:r>
        <w:t xml:space="preserve">Often treated with phototherapy (sitting in front of fluorescent light for brief intervals)</w:t>
      </w:r>
    </w:p>
    <w:p>
      <w:pPr>
        <w:pStyle w:val="Compact"/>
        <w:numPr>
          <w:numId w:val="26"/>
          <w:ilvl w:val="1"/>
        </w:numPr>
      </w:pPr>
      <w:r>
        <w:t xml:space="preserve">Menstrual cycle</w:t>
      </w:r>
    </w:p>
    <w:p>
      <w:pPr>
        <w:pStyle w:val="Compact"/>
        <w:numPr>
          <w:numId w:val="28"/>
          <w:ilvl w:val="2"/>
        </w:numPr>
      </w:pPr>
      <w:r>
        <w:t xml:space="preserve">On average, 28-day cycle</w:t>
      </w:r>
    </w:p>
    <w:p>
      <w:pPr>
        <w:pStyle w:val="Compact"/>
        <w:numPr>
          <w:numId w:val="28"/>
          <w:ilvl w:val="2"/>
        </w:numPr>
      </w:pPr>
      <w:r>
        <w:t xml:space="preserve">Hormone changes related to possible conception</w:t>
      </w:r>
    </w:p>
    <w:p>
      <w:pPr>
        <w:pStyle w:val="Compact"/>
        <w:numPr>
          <w:numId w:val="29"/>
          <w:ilvl w:val="3"/>
        </w:numPr>
      </w:pPr>
      <w:r>
        <w:t xml:space="preserve">Changes in hormone could be relative to mood</w:t>
      </w:r>
    </w:p>
    <w:p>
      <w:pPr>
        <w:pStyle w:val="Compact"/>
        <w:numPr>
          <w:numId w:val="29"/>
          <w:ilvl w:val="3"/>
        </w:numPr>
      </w:pPr>
      <w:r>
        <w:t xml:space="preserve">Audio 0:20:30</w:t>
      </w:r>
    </w:p>
    <w:bookmarkStart w:id="45" w:name="sleep-1"/>
    <w:p>
      <w:pPr>
        <w:pStyle w:val="Heading1"/>
      </w:pPr>
      <w:r>
        <w:t xml:space="preserve">Sleep</w:t>
      </w:r>
    </w:p>
    <w:bookmarkEnd w:id="45"/>
    <w:bookmarkStart w:id="46" w:name="what-is-sleep"/>
    <w:p>
      <w:pPr>
        <w:pStyle w:val="Heading2"/>
      </w:pPr>
      <w:r>
        <w:t xml:space="preserve">What is Sleep?</w:t>
      </w:r>
    </w:p>
    <w:bookmarkEnd w:id="46"/>
    <w:p>
      <w:pPr>
        <w:pStyle w:val="Compact"/>
        <w:numPr>
          <w:numId w:val="30"/>
          <w:ilvl w:val="0"/>
        </w:numPr>
      </w:pPr>
      <w:r>
        <w:t xml:space="preserve">State of consciousness in which awareness of the outside world is mostly turned off</w:t>
      </w:r>
    </w:p>
    <w:p>
      <w:pPr>
        <w:pStyle w:val="Compact"/>
        <w:numPr>
          <w:numId w:val="31"/>
          <w:ilvl w:val="1"/>
        </w:numPr>
      </w:pPr>
      <w:r>
        <w:t xml:space="preserve">The brain may not be aware of its surroundings, but it does not “shut down”</w:t>
      </w:r>
    </w:p>
    <w:p>
      <w:pPr>
        <w:pStyle w:val="Compact"/>
        <w:numPr>
          <w:numId w:val="30"/>
          <w:ilvl w:val="0"/>
        </w:numPr>
      </w:pPr>
      <w:r>
        <w:t xml:space="preserve">Sleep is a part of the normal rhythm of life</w:t>
      </w:r>
    </w:p>
    <w:p>
      <w:pPr>
        <w:pStyle w:val="Compact"/>
        <w:numPr>
          <w:numId w:val="32"/>
          <w:ilvl w:val="1"/>
        </w:numPr>
      </w:pPr>
      <w:r>
        <w:t xml:space="preserve">Circadian rhythms</w:t>
      </w:r>
    </w:p>
    <w:p>
      <w:pPr>
        <w:pStyle w:val="Compact"/>
        <w:numPr>
          <w:numId w:val="32"/>
          <w:ilvl w:val="1"/>
        </w:numPr>
      </w:pPr>
      <w:r>
        <w:t xml:space="preserve">The secretion of melatonin, which helps people fall asleep, is linked to light-dark cycles</w:t>
      </w:r>
    </w:p>
    <w:p>
      <w:pPr>
        <w:pStyle w:val="Compact"/>
        <w:numPr>
          <w:numId w:val="32"/>
          <w:ilvl w:val="1"/>
        </w:numPr>
      </w:pPr>
      <w:r>
        <w:t xml:space="preserve">Sleep habits vary widely</w:t>
      </w:r>
    </w:p>
    <w:p>
      <w:pPr>
        <w:pStyle w:val="Compact"/>
        <w:numPr>
          <w:numId w:val="33"/>
          <w:ilvl w:val="2"/>
        </w:numPr>
      </w:pPr>
      <w:r>
        <w:t xml:space="preserve">Some adults report needing 7 – 9 hours a night</w:t>
      </w:r>
    </w:p>
    <w:p>
      <w:pPr>
        <w:pStyle w:val="Compact"/>
        <w:numPr>
          <w:numId w:val="34"/>
          <w:ilvl w:val="3"/>
        </w:numPr>
      </w:pPr>
      <w:r>
        <w:t xml:space="preserve">Audio 0:22:00</w:t>
      </w:r>
    </w:p>
    <w:p>
      <w:pPr>
        <w:pStyle w:val="Compact"/>
        <w:numPr>
          <w:numId w:val="34"/>
          <w:ilvl w:val="3"/>
        </w:numPr>
      </w:pPr>
      <w:r>
        <w:t xml:space="preserve">Sleeping too much can actually make you develop psychological problems</w:t>
      </w:r>
    </w:p>
    <w:p>
      <w:pPr>
        <w:pStyle w:val="Compact"/>
        <w:numPr>
          <w:numId w:val="33"/>
          <w:ilvl w:val="2"/>
        </w:numPr>
      </w:pPr>
      <w:r>
        <w:t xml:space="preserve">Some adults only need 1 – 2</w:t>
      </w:r>
    </w:p>
    <w:bookmarkStart w:id="47" w:name="stages-of-sleep"/>
    <w:p>
      <w:pPr>
        <w:pStyle w:val="Heading2"/>
      </w:pPr>
      <w:r>
        <w:t xml:space="preserve">Stages of sleep</w:t>
      </w:r>
    </w:p>
    <w:bookmarkEnd w:id="47"/>
    <w:p>
      <w:r>
        <w:drawing>
          <wp:inline>
            <wp:extent cx="4419600" cy="54737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1HS9ow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35"/>
          <w:ilvl w:val="0"/>
        </w:numPr>
      </w:pPr>
      <w:r>
        <w:t xml:space="preserve">alpha waves just before sleep</w:t>
      </w:r>
    </w:p>
    <w:p>
      <w:pPr>
        <w:pStyle w:val="Compact"/>
        <w:numPr>
          <w:numId w:val="36"/>
          <w:ilvl w:val="1"/>
        </w:numPr>
      </w:pPr>
      <w:r>
        <w:t xml:space="preserve">stage 1</w:t>
      </w:r>
    </w:p>
    <w:p>
      <w:pPr>
        <w:pStyle w:val="Compact"/>
        <w:numPr>
          <w:numId w:val="37"/>
          <w:ilvl w:val="2"/>
        </w:numPr>
      </w:pPr>
      <w:r>
        <w:t xml:space="preserve">you could wake up from this and not ever know you were asleep</w:t>
      </w:r>
    </w:p>
    <w:p>
      <w:pPr>
        <w:pStyle w:val="Compact"/>
        <w:numPr>
          <w:numId w:val="38"/>
          <w:ilvl w:val="3"/>
        </w:numPr>
      </w:pPr>
      <w:r>
        <w:t xml:space="preserve">might feel like you’re falling</w:t>
      </w:r>
    </w:p>
    <w:p>
      <w:pPr>
        <w:pStyle w:val="Compact"/>
        <w:numPr>
          <w:numId w:val="38"/>
          <w:ilvl w:val="3"/>
        </w:numPr>
      </w:pPr>
      <w:r>
        <w:t xml:space="preserve">might seel interesting colors or shapes</w:t>
      </w:r>
    </w:p>
    <w:p>
      <w:pPr>
        <w:pStyle w:val="Compact"/>
        <w:numPr>
          <w:numId w:val="36"/>
          <w:ilvl w:val="1"/>
        </w:numPr>
      </w:pPr>
      <w:r>
        <w:t xml:space="preserve">stage 2</w:t>
      </w:r>
    </w:p>
    <w:p>
      <w:pPr>
        <w:pStyle w:val="Compact"/>
        <w:numPr>
          <w:numId w:val="39"/>
          <w:ilvl w:val="2"/>
        </w:numPr>
      </w:pPr>
      <w:r>
        <w:t xml:space="preserve">become more resiliant to external stimuli</w:t>
      </w:r>
    </w:p>
    <w:p>
      <w:pPr>
        <w:pStyle w:val="Compact"/>
        <w:numPr>
          <w:numId w:val="39"/>
          <w:ilvl w:val="2"/>
        </w:numPr>
      </w:pPr>
      <w:r>
        <w:t xml:space="preserve">still atuned to alarm clock, baby crying, etc</w:t>
      </w:r>
    </w:p>
    <w:p>
      <w:pPr>
        <w:pStyle w:val="Compact"/>
        <w:numPr>
          <w:numId w:val="39"/>
          <w:ilvl w:val="2"/>
        </w:numPr>
      </w:pPr>
      <w:r>
        <w:t xml:space="preserve">sleep spindles</w:t>
      </w:r>
    </w:p>
    <w:p>
      <w:pPr>
        <w:pStyle w:val="Compact"/>
        <w:numPr>
          <w:numId w:val="40"/>
          <w:ilvl w:val="3"/>
        </w:numPr>
      </w:pPr>
      <w:r>
        <w:t xml:space="preserve">sudden bursts of activity in the brain</w:t>
      </w:r>
    </w:p>
    <w:p>
      <w:pPr>
        <w:pStyle w:val="Compact"/>
        <w:numPr>
          <w:numId w:val="41"/>
          <w:ilvl w:val="4"/>
        </w:numPr>
      </w:pPr>
      <w:r>
        <w:t xml:space="preserve">we think it’s the brain actively trying to keep you asleep</w:t>
      </w:r>
    </w:p>
    <w:p>
      <w:pPr>
        <w:pStyle w:val="Compact"/>
        <w:numPr>
          <w:numId w:val="42"/>
          <w:ilvl w:val="5"/>
        </w:numPr>
      </w:pPr>
      <w:r>
        <w:t xml:space="preserve">we think this because they tend to happen after loud noises</w:t>
      </w:r>
    </w:p>
    <w:p>
      <w:pPr>
        <w:pStyle w:val="Compact"/>
        <w:numPr>
          <w:numId w:val="39"/>
          <w:ilvl w:val="2"/>
        </w:numPr>
      </w:pPr>
      <w:r>
        <w:t xml:space="preserve">stage 3/4 (slow-wave sleep)</w:t>
      </w:r>
    </w:p>
    <w:p>
      <w:pPr>
        <w:pStyle w:val="Compact"/>
        <w:numPr>
          <w:numId w:val="43"/>
          <w:ilvl w:val="3"/>
        </w:numPr>
      </w:pPr>
      <w:r>
        <w:t xml:space="preserve">deep sleep</w:t>
      </w:r>
    </w:p>
    <w:p>
      <w:pPr>
        <w:pStyle w:val="Compact"/>
        <w:numPr>
          <w:numId w:val="43"/>
          <w:ilvl w:val="3"/>
        </w:numPr>
      </w:pPr>
      <w:r>
        <w:t xml:space="preserve">someone might have to shake you awake</w:t>
      </w:r>
    </w:p>
    <w:p>
      <w:pPr>
        <w:pStyle w:val="Compact"/>
        <w:numPr>
          <w:numId w:val="43"/>
          <w:ilvl w:val="3"/>
        </w:numPr>
      </w:pPr>
      <w:r>
        <w:t xml:space="preserve">Audio 0:28:00</w:t>
      </w:r>
    </w:p>
    <w:p>
      <w:pPr>
        <w:pStyle w:val="Compact"/>
        <w:numPr>
          <w:numId w:val="39"/>
          <w:ilvl w:val="2"/>
        </w:numPr>
      </w:pPr>
      <w:r>
        <w:t xml:space="preserve">REM</w:t>
      </w:r>
    </w:p>
    <w:p>
      <w:pPr>
        <w:pStyle w:val="Compact"/>
        <w:numPr>
          <w:numId w:val="44"/>
          <w:ilvl w:val="3"/>
        </w:numPr>
      </w:pPr>
      <w:r>
        <w:t xml:space="preserve">dreaming</w:t>
      </w:r>
    </w:p>
    <w:p>
      <w:pPr>
        <w:pStyle w:val="Compact"/>
        <w:numPr>
          <w:numId w:val="44"/>
          <w:ilvl w:val="3"/>
        </w:numPr>
      </w:pPr>
      <w:r>
        <w:t xml:space="preserve">Audio 0:34:30</w:t>
      </w:r>
    </w:p>
    <w:bookmarkStart w:id="51" w:name="rem-sleep"/>
    <w:p>
      <w:pPr>
        <w:pStyle w:val="Heading2"/>
      </w:pPr>
      <w:r>
        <w:t xml:space="preserve">REM Sleep</w:t>
      </w:r>
    </w:p>
    <w:bookmarkEnd w:id="51"/>
    <w:p>
      <w:pPr>
        <w:pStyle w:val="Compact"/>
        <w:numPr>
          <w:numId w:val="45"/>
          <w:ilvl w:val="0"/>
        </w:numPr>
      </w:pPr>
      <w:r>
        <w:t xml:space="preserve">The sleep cycle reverses after about 90 minutes</w:t>
      </w:r>
    </w:p>
    <w:p>
      <w:pPr>
        <w:pStyle w:val="Compact"/>
        <w:numPr>
          <w:numId w:val="45"/>
          <w:ilvl w:val="0"/>
        </w:numPr>
      </w:pPr>
      <w:r>
        <w:t xml:space="preserve">Enter REM (paradoxical) stage</w:t>
      </w:r>
    </w:p>
    <w:p>
      <w:pPr>
        <w:pStyle w:val="Compact"/>
        <w:numPr>
          <w:numId w:val="46"/>
          <w:ilvl w:val="1"/>
        </w:numPr>
      </w:pPr>
      <w:r>
        <w:t xml:space="preserve">Instead of waking up from sleep, you go into REM</w:t>
      </w:r>
    </w:p>
    <w:p>
      <w:pPr>
        <w:pStyle w:val="Compact"/>
        <w:numPr>
          <w:numId w:val="45"/>
          <w:ilvl w:val="0"/>
        </w:numPr>
      </w:pPr>
      <w:r>
        <w:t xml:space="preserve">Important because most dreaming occurs in REM sleep</w:t>
      </w:r>
    </w:p>
    <w:p>
      <w:pPr>
        <w:pStyle w:val="Compact"/>
        <w:numPr>
          <w:numId w:val="45"/>
          <w:ilvl w:val="0"/>
        </w:numPr>
      </w:pPr>
      <w:r>
        <w:t xml:space="preserve">Amount of time spent in REM increases</w:t>
      </w:r>
    </w:p>
    <w:p>
      <w:pPr>
        <w:pStyle w:val="Compact"/>
        <w:numPr>
          <w:numId w:val="47"/>
          <w:ilvl w:val="1"/>
        </w:numPr>
      </w:pPr>
      <w:r>
        <w:drawing>
          <wp:inline>
            <wp:extent cx="6045200" cy="28829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n4XCwWx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48"/>
          <w:ilvl w:val="2"/>
        </w:numPr>
      </w:pPr>
      <w:r>
        <w:t xml:space="preserve">You spend less and less time in the other stages</w:t>
      </w:r>
    </w:p>
    <w:bookmarkStart w:id="55" w:name="sleep-disorders"/>
    <w:p>
      <w:pPr>
        <w:pStyle w:val="Heading2"/>
      </w:pPr>
      <w:r>
        <w:t xml:space="preserve">Sleep Disorders</w:t>
      </w:r>
    </w:p>
    <w:bookmarkEnd w:id="55"/>
    <w:p>
      <w:pPr>
        <w:pStyle w:val="Compact"/>
        <w:numPr>
          <w:numId w:val="49"/>
          <w:ilvl w:val="0"/>
        </w:numPr>
      </w:pPr>
      <w:r>
        <w:rPr>
          <w:b/>
        </w:rPr>
        <w:t xml:space="preserve">Insomnia</w:t>
      </w:r>
      <w:r>
        <w:t xml:space="preserve">: Difficulty falling or staying asleep</w:t>
      </w:r>
    </w:p>
    <w:p>
      <w:pPr>
        <w:pStyle w:val="Compact"/>
        <w:numPr>
          <w:numId w:val="49"/>
          <w:ilvl w:val="0"/>
        </w:numPr>
      </w:pPr>
      <w:r>
        <w:rPr>
          <w:b/>
        </w:rPr>
        <w:t xml:space="preserve">Obstructive Sleep Apnea</w:t>
      </w:r>
      <w:r>
        <w:t xml:space="preserve">: Breathing may stop hundreds of times per night</w:t>
      </w:r>
    </w:p>
    <w:p>
      <w:pPr>
        <w:pStyle w:val="Compact"/>
        <w:numPr>
          <w:numId w:val="49"/>
          <w:ilvl w:val="0"/>
        </w:numPr>
      </w:pPr>
      <w:r>
        <w:rPr>
          <w:b/>
        </w:rPr>
        <w:t xml:space="preserve">Narcolepsy</w:t>
      </w:r>
      <w:r>
        <w:t xml:space="preserve">: Sufferers unexpectedly fall asleep</w:t>
      </w:r>
    </w:p>
    <w:p>
      <w:pPr>
        <w:pStyle w:val="Compact"/>
        <w:numPr>
          <w:numId w:val="50"/>
          <w:ilvl w:val="1"/>
        </w:numPr>
      </w:pPr>
      <w:r>
        <w:t xml:space="preserve">Audio 0:37:30</w:t>
      </w:r>
    </w:p>
    <w:p>
      <w:pPr>
        <w:pStyle w:val="Compact"/>
        <w:numPr>
          <w:numId w:val="49"/>
          <w:ilvl w:val="0"/>
        </w:numPr>
      </w:pPr>
      <w:r>
        <w:rPr>
          <w:b/>
        </w:rPr>
        <w:t xml:space="preserve">REM Behavior Disorder</w:t>
      </w:r>
      <w:r>
        <w:t xml:space="preserve">: Sufferers act out their dreams</w:t>
      </w:r>
    </w:p>
    <w:p>
      <w:pPr>
        <w:pStyle w:val="Compact"/>
        <w:numPr>
          <w:numId w:val="49"/>
          <w:ilvl w:val="0"/>
        </w:numPr>
      </w:pPr>
      <w:r>
        <w:rPr>
          <w:b/>
        </w:rPr>
        <w:t xml:space="preserve">Somnambulism</w:t>
      </w:r>
      <w:r>
        <w:t xml:space="preserve">: Sleep walking</w:t>
      </w:r>
    </w:p>
    <w:p>
      <w:pPr>
        <w:pStyle w:val="Compact"/>
        <w:numPr>
          <w:numId w:val="51"/>
          <w:ilvl w:val="1"/>
        </w:numPr>
      </w:pPr>
      <w:r>
        <w:t xml:space="preserve">Happens a lot more with children</w:t>
      </w:r>
    </w:p>
    <w:p>
      <w:pPr>
        <w:pStyle w:val="Compact"/>
        <w:numPr>
          <w:numId w:val="51"/>
          <w:ilvl w:val="1"/>
        </w:numPr>
      </w:pPr>
      <w:r>
        <w:t xml:space="preserve">Interestingly happens more often in slow-wave sleep</w:t>
      </w:r>
    </w:p>
    <w:p>
      <w:pPr>
        <w:pStyle w:val="Compact"/>
        <w:numPr>
          <w:numId w:val="51"/>
          <w:ilvl w:val="1"/>
        </w:numPr>
      </w:pPr>
      <w:r>
        <w:drawing>
          <wp:inline>
            <wp:extent cx="3200400" cy="48387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DcUHdSU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59" w:name="why-do-we-sleep"/>
    <w:p>
      <w:pPr>
        <w:pStyle w:val="Heading2"/>
      </w:pPr>
      <w:r>
        <w:t xml:space="preserve">Why Do We Sleep?</w:t>
      </w:r>
    </w:p>
    <w:bookmarkEnd w:id="59"/>
    <w:p>
      <w:pPr>
        <w:pStyle w:val="Compact"/>
        <w:numPr>
          <w:numId w:val="52"/>
          <w:ilvl w:val="0"/>
        </w:numPr>
      </w:pPr>
      <w:r>
        <w:t xml:space="preserve">It’s adaptive, of course!</w:t>
      </w:r>
    </w:p>
    <w:p>
      <w:pPr>
        <w:pStyle w:val="Compact"/>
        <w:numPr>
          <w:numId w:val="53"/>
          <w:ilvl w:val="1"/>
        </w:numPr>
      </w:pPr>
      <w:r>
        <w:t xml:space="preserve">This might seem counterintuitive</w:t>
      </w:r>
    </w:p>
    <w:p>
      <w:pPr>
        <w:pStyle w:val="Compact"/>
        <w:numPr>
          <w:numId w:val="52"/>
          <w:ilvl w:val="0"/>
        </w:numPr>
      </w:pPr>
      <w:r>
        <w:t xml:space="preserve">Sleep serves important biological purposes:</w:t>
      </w:r>
    </w:p>
    <w:p>
      <w:pPr>
        <w:pStyle w:val="Compact"/>
        <w:numPr>
          <w:numId w:val="54"/>
          <w:ilvl w:val="1"/>
        </w:numPr>
      </w:pPr>
      <w:r>
        <w:t xml:space="preserve">Restoration</w:t>
      </w:r>
    </w:p>
    <w:p>
      <w:pPr>
        <w:pStyle w:val="Compact"/>
        <w:numPr>
          <w:numId w:val="54"/>
          <w:ilvl w:val="1"/>
        </w:numPr>
      </w:pPr>
      <w:r>
        <w:t xml:space="preserve">Circadian rhythms</w:t>
      </w:r>
    </w:p>
    <w:p>
      <w:pPr>
        <w:pStyle w:val="Compact"/>
        <w:numPr>
          <w:numId w:val="54"/>
          <w:ilvl w:val="1"/>
        </w:numPr>
      </w:pPr>
      <w:r>
        <w:t xml:space="preserve">Facilitation of learning/Consolidation</w:t>
      </w:r>
    </w:p>
    <w:bookmarkStart w:id="60" w:name="restoration"/>
    <w:p>
      <w:pPr>
        <w:pStyle w:val="Heading2"/>
      </w:pPr>
      <w:r>
        <w:t xml:space="preserve">Restoration</w:t>
      </w:r>
    </w:p>
    <w:bookmarkEnd w:id="60"/>
    <w:p>
      <w:pPr>
        <w:pStyle w:val="Compact"/>
        <w:numPr>
          <w:numId w:val="55"/>
          <w:ilvl w:val="0"/>
        </w:numPr>
      </w:pPr>
      <w:r>
        <w:rPr>
          <w:b/>
        </w:rPr>
        <w:t xml:space="preserve">Restorative Theory</w:t>
      </w:r>
      <w:r>
        <w:t xml:space="preserve">: Sleep allows the body to rest and repair itself</w:t>
      </w:r>
    </w:p>
    <w:p>
      <w:pPr>
        <w:pStyle w:val="Compact"/>
        <w:numPr>
          <w:numId w:val="55"/>
          <w:ilvl w:val="0"/>
        </w:numPr>
      </w:pPr>
      <w:r>
        <w:t xml:space="preserve">The evidence:</w:t>
      </w:r>
    </w:p>
    <w:p>
      <w:pPr>
        <w:pStyle w:val="Compact"/>
        <w:numPr>
          <w:numId w:val="56"/>
          <w:ilvl w:val="1"/>
        </w:numPr>
      </w:pPr>
      <w:r>
        <w:t xml:space="preserve">Sleep increases after strenuous physical activity</w:t>
      </w:r>
    </w:p>
    <w:p>
      <w:pPr>
        <w:pStyle w:val="Compact"/>
        <w:numPr>
          <w:numId w:val="57"/>
          <w:ilvl w:val="2"/>
        </w:numPr>
      </w:pPr>
      <w:r>
        <w:t xml:space="preserve">Audio 0:40:30</w:t>
      </w:r>
    </w:p>
    <w:p>
      <w:pPr>
        <w:pStyle w:val="Compact"/>
        <w:numPr>
          <w:numId w:val="56"/>
          <w:ilvl w:val="1"/>
        </w:numPr>
      </w:pPr>
      <w:r>
        <w:t xml:space="preserve">Growth hormones secreted in sleep</w:t>
      </w:r>
    </w:p>
    <w:p>
      <w:pPr>
        <w:pStyle w:val="Compact"/>
        <w:numPr>
          <w:numId w:val="56"/>
          <w:ilvl w:val="1"/>
        </w:numPr>
      </w:pPr>
      <w:r>
        <w:t xml:space="preserve">Replenishes the brain’s energy stores</w:t>
      </w:r>
    </w:p>
    <w:p>
      <w:pPr>
        <w:pStyle w:val="Compact"/>
        <w:numPr>
          <w:numId w:val="56"/>
          <w:ilvl w:val="1"/>
        </w:numPr>
      </w:pPr>
      <w:r>
        <w:t xml:space="preserve">Strengthens the immune system</w:t>
      </w:r>
    </w:p>
    <w:p>
      <w:pPr>
        <w:pStyle w:val="Compact"/>
        <w:numPr>
          <w:numId w:val="58"/>
          <w:ilvl w:val="2"/>
        </w:numPr>
      </w:pPr>
      <w:r>
        <w:t xml:space="preserve">immune system tries to repair itself</w:t>
      </w:r>
    </w:p>
    <w:p>
      <w:pPr>
        <w:pStyle w:val="Compact"/>
        <w:numPr>
          <w:numId w:val="55"/>
          <w:ilvl w:val="0"/>
        </w:numPr>
      </w:pPr>
      <w:r>
        <w:rPr>
          <w:b/>
        </w:rPr>
        <w:t xml:space="preserve">Effects of sleep deprivation</w:t>
      </w:r>
      <w:r>
        <w:t xml:space="preserve">:</w:t>
      </w:r>
    </w:p>
    <w:p>
      <w:pPr>
        <w:pStyle w:val="Compact"/>
        <w:numPr>
          <w:numId w:val="59"/>
          <w:ilvl w:val="1"/>
        </w:numPr>
      </w:pPr>
      <w:r>
        <w:t xml:space="preserve">Mood problems (e.g., irritability)</w:t>
      </w:r>
    </w:p>
    <w:p>
      <w:pPr>
        <w:pStyle w:val="Compact"/>
        <w:numPr>
          <w:numId w:val="59"/>
          <w:ilvl w:val="1"/>
        </w:numPr>
      </w:pPr>
      <w:r>
        <w:t xml:space="preserve">Problems with cognitive performance (e.g., attention and short-term memory lapses)</w:t>
      </w:r>
    </w:p>
    <w:p>
      <w:pPr>
        <w:pStyle w:val="Compact"/>
        <w:numPr>
          <w:numId w:val="59"/>
          <w:ilvl w:val="1"/>
        </w:numPr>
      </w:pPr>
      <w:r>
        <w:t xml:space="preserve">May compromise the immune system</w:t>
      </w:r>
    </w:p>
    <w:p>
      <w:pPr>
        <w:pStyle w:val="Compact"/>
        <w:numPr>
          <w:numId w:val="59"/>
          <w:ilvl w:val="1"/>
        </w:numPr>
      </w:pPr>
      <w:r>
        <w:t xml:space="preserve">Falling asleep for a few seconds to a minute (microsleeps) can impair ability to perform critical tasks (e.g., driving)</w:t>
      </w:r>
    </w:p>
    <w:bookmarkStart w:id="61" w:name="circadian-rhythms-1"/>
    <w:p>
      <w:pPr>
        <w:pStyle w:val="Heading2"/>
      </w:pPr>
      <w:r>
        <w:t xml:space="preserve">Circadian Rhythms</w:t>
      </w:r>
    </w:p>
    <w:bookmarkEnd w:id="61"/>
    <w:p>
      <w:pPr>
        <w:pStyle w:val="Compact"/>
        <w:numPr>
          <w:numId w:val="60"/>
          <w:ilvl w:val="0"/>
        </w:numPr>
      </w:pPr>
      <w:r>
        <w:rPr>
          <w:b/>
        </w:rPr>
        <w:t xml:space="preserve">Circadian rhythm theory</w:t>
      </w:r>
      <w:r>
        <w:t xml:space="preserve">:</w:t>
      </w:r>
    </w:p>
    <w:p>
      <w:pPr>
        <w:pStyle w:val="Compact"/>
        <w:numPr>
          <w:numId w:val="60"/>
          <w:ilvl w:val="0"/>
        </w:numPr>
      </w:pPr>
      <w:r>
        <w:t xml:space="preserve">Many creatures are quiet and inactive during the night because darkness is the time when danger is highest</w:t>
      </w:r>
    </w:p>
    <w:p>
      <w:pPr>
        <w:pStyle w:val="Compact"/>
        <w:numPr>
          <w:numId w:val="60"/>
          <w:ilvl w:val="0"/>
        </w:numPr>
      </w:pPr>
      <w:r>
        <w:t xml:space="preserve">Sleeping reduces risk of exposure to predators</w:t>
      </w:r>
    </w:p>
    <w:p>
      <w:pPr>
        <w:pStyle w:val="Compact"/>
        <w:numPr>
          <w:numId w:val="61"/>
          <w:ilvl w:val="1"/>
        </w:numPr>
      </w:pPr>
      <w:r>
        <w:drawing>
          <wp:inline>
            <wp:extent cx="4203700" cy="27305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FQk4c8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61"/>
          <w:ilvl w:val="1"/>
        </w:numPr>
      </w:pPr>
      <w:r>
        <w:t xml:space="preserve">Audio 0:44:25</w:t>
      </w:r>
    </w:p>
    <w:bookmarkStart w:id="65" w:name="facilitation-of-learning"/>
    <w:p>
      <w:pPr>
        <w:pStyle w:val="Heading2"/>
      </w:pPr>
      <w:r>
        <w:t xml:space="preserve">Facilitation of Learning</w:t>
      </w:r>
    </w:p>
    <w:bookmarkEnd w:id="65"/>
    <w:p>
      <w:pPr>
        <w:pStyle w:val="Compact"/>
        <w:numPr>
          <w:numId w:val="62"/>
          <w:ilvl w:val="0"/>
        </w:numPr>
      </w:pPr>
      <w:r>
        <w:rPr>
          <w:b/>
        </w:rPr>
        <w:t xml:space="preserve">Sleep</w:t>
      </w:r>
      <w:r>
        <w:t xml:space="preserve"> </w:t>
      </w:r>
      <w:r>
        <w:t xml:space="preserve">strengthens neural connections needed for learning to occur</w:t>
      </w:r>
    </w:p>
    <w:p>
      <w:pPr>
        <w:pStyle w:val="Compact"/>
        <w:numPr>
          <w:numId w:val="63"/>
          <w:ilvl w:val="1"/>
        </w:numPr>
      </w:pPr>
      <w:r>
        <w:t xml:space="preserve">Research shows memory in participants who slept was greater than those who didn’t</w:t>
      </w:r>
    </w:p>
    <w:p>
      <w:pPr>
        <w:pStyle w:val="Compact"/>
        <w:numPr>
          <w:numId w:val="63"/>
          <w:ilvl w:val="1"/>
        </w:numPr>
      </w:pPr>
      <w:r>
        <w:t xml:space="preserve">REM and slow-wave (stages 3 &amp; 4) important for learning to take place</w:t>
      </w:r>
    </w:p>
    <w:p>
      <w:pPr>
        <w:pStyle w:val="Compact"/>
        <w:numPr>
          <w:numId w:val="63"/>
          <w:ilvl w:val="1"/>
        </w:numPr>
      </w:pPr>
      <w:r>
        <w:t xml:space="preserve">Sleep may assist in problem-solving</w:t>
      </w:r>
    </w:p>
    <w:p>
      <w:pPr>
        <w:pStyle w:val="Compact"/>
        <w:numPr>
          <w:numId w:val="64"/>
          <w:ilvl w:val="2"/>
        </w:numPr>
      </w:pPr>
      <w:r>
        <w:t xml:space="preserve">Volunteers trained on a math procedure that they would on an exam later</w:t>
      </w:r>
    </w:p>
    <w:p>
      <w:pPr>
        <w:pStyle w:val="Compact"/>
        <w:numPr>
          <w:numId w:val="64"/>
          <w:ilvl w:val="2"/>
        </w:numPr>
      </w:pPr>
      <w:r>
        <w:t xml:space="preserve">They were not told about a hidden shortcut that would greatly reduce their work</w:t>
      </w:r>
    </w:p>
    <w:p>
      <w:pPr>
        <w:pStyle w:val="Compact"/>
        <w:numPr>
          <w:numId w:val="64"/>
          <w:ilvl w:val="2"/>
        </w:numPr>
      </w:pPr>
      <w:r>
        <w:t xml:space="preserve">Those that slept for eight hours at night were 3 times more likely to discover the shortcut</w:t>
      </w:r>
    </w:p>
    <w:p>
      <w:pPr>
        <w:pStyle w:val="Compact"/>
        <w:numPr>
          <w:numId w:val="65"/>
          <w:ilvl w:val="3"/>
        </w:numPr>
      </w:pPr>
      <w:r>
        <w:t xml:space="preserve">Audio 0:48:13</w:t>
      </w:r>
    </w:p>
    <w:p>
      <w:pPr>
        <w:pStyle w:val="Compact"/>
        <w:numPr>
          <w:numId w:val="63"/>
          <w:ilvl w:val="1"/>
        </w:numPr>
      </w:pPr>
      <w:r>
        <w:t xml:space="preserve">Students spend more time in REM during exam periods</w:t>
      </w:r>
    </w:p>
    <w:bookmarkStart w:id="66" w:name="vocab"/>
    <w:p>
      <w:pPr>
        <w:pStyle w:val="Heading1"/>
      </w:pPr>
      <w:r>
        <w:t xml:space="preserve">Vocab</w:t>
      </w:r>
    </w:p>
    <w:bookmarkEnd w:id="66"/>
    <w:tbl>
      <w:tblPr>
        <w:tblStyle w:val="TableNormal"/>
      </w:tblPr>
      <w:tblGrid/>
      <w:t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Term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Def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Stress-resilient people</w:t>
            </w:r>
          </w:p>
        </w:tc>
        <w:tc>
          <w:p>
            <w:pPr>
              <w:pStyle w:val="Compact"/>
              <w:jc w:val="left"/>
            </w:pPr>
            <w:r>
              <w:t xml:space="preserve">people with greater emotional flexibility who recover from threats quickly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biological rhythms</w:t>
            </w:r>
          </w:p>
        </w:tc>
        <w:tc>
          <w:p>
            <w:pPr>
              <w:pStyle w:val="Compact"/>
              <w:jc w:val="left"/>
            </w:pPr>
            <w:r>
              <w:t xml:space="preserve">periodic, regular fuctuations in a biological system (sleep, digestion, etc)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endogenous</w:t>
            </w:r>
          </w:p>
        </w:tc>
        <w:tc>
          <w:p>
            <w:pPr>
              <w:pStyle w:val="Compact"/>
              <w:jc w:val="left"/>
            </w:pPr>
            <w:r>
              <w:t xml:space="preserve">generated from within by external cues (urine volume, blood pressure, etc)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Circadian rhythms</w:t>
            </w:r>
          </w:p>
        </w:tc>
        <w:tc>
          <w:p>
            <w:pPr>
              <w:pStyle w:val="Compact"/>
              <w:jc w:val="left"/>
            </w:pPr>
            <w:r>
              <w:t xml:space="preserve">biological rhythms within a period of about 24 hours (related to changes in light, air pressure, and temperature)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SCN (Suprachiasmatic nucleus)</w:t>
            </w:r>
          </w:p>
        </w:tc>
        <w:tc>
          <w:p>
            <w:pPr>
              <w:pStyle w:val="Compact"/>
              <w:jc w:val="left"/>
            </w:pPr>
            <w:r>
              <w:t xml:space="preserve">Controls the circadian rhythm (ex: melatonin induces sleep by communicating with SCN)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Internal desynchronization</w:t>
            </w:r>
          </w:p>
        </w:tc>
        <w:tc>
          <w:p>
            <w:pPr>
              <w:pStyle w:val="Compact"/>
              <w:jc w:val="left"/>
            </w:pPr>
            <w:r>
              <w:t xml:space="preserve">state in which biological rhythms are not in phase with one another (ex: jet lag)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Long-term rhythms</w:t>
            </w:r>
          </w:p>
        </w:tc>
        <w:tc>
          <w:p>
            <w:pPr>
              <w:pStyle w:val="Compact"/>
              <w:jc w:val="left"/>
            </w:pPr>
            <w:r>
              <w:t xml:space="preserve">body rhythms witch take place over longer periods of time (include Seasonal affective disorder (SAD) and menstrual cycle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Sleep</w:t>
            </w:r>
          </w:p>
        </w:tc>
        <w:tc>
          <w:p>
            <w:pPr>
              <w:pStyle w:val="Compact"/>
              <w:jc w:val="left"/>
            </w:pPr>
            <w:r>
              <w:t xml:space="preserve">State of consciousness in which awareness of the outside world is mostly turned off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Insomnia</w:t>
            </w:r>
          </w:p>
        </w:tc>
        <w:tc>
          <w:p>
            <w:pPr>
              <w:pStyle w:val="Compact"/>
              <w:jc w:val="left"/>
            </w:pPr>
            <w:r>
              <w:t xml:space="preserve">Difficulty falling asleep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Obstructive sleep apnea</w:t>
            </w:r>
          </w:p>
        </w:tc>
        <w:tc>
          <w:p>
            <w:pPr>
              <w:pStyle w:val="Compact"/>
              <w:jc w:val="left"/>
            </w:pPr>
            <w:r>
              <w:t xml:space="preserve">breathing may stop hundreds of times per night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REM Behavior Disorder</w:t>
            </w:r>
          </w:p>
        </w:tc>
        <w:tc>
          <w:p>
            <w:pPr>
              <w:pStyle w:val="Compact"/>
              <w:jc w:val="left"/>
            </w:pPr>
            <w:r>
              <w:t xml:space="preserve">People with this disorder act out their dreams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Somnambulism</w:t>
            </w:r>
          </w:p>
        </w:tc>
        <w:tc>
          <w:p>
            <w:pPr>
              <w:pStyle w:val="Compact"/>
              <w:jc w:val="left"/>
            </w:pPr>
            <w:r>
              <w:t xml:space="preserve">Sleep walking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Restorative Theory</w:t>
            </w:r>
          </w:p>
        </w:tc>
        <w:tc>
          <w:p>
            <w:pPr>
              <w:pStyle w:val="Compact"/>
              <w:jc w:val="left"/>
            </w:pPr>
            <w:r>
              <w:t xml:space="preserve">Theory that says that sleep allows the body to rest and repair itself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microsleeps</w:t>
            </w:r>
          </w:p>
        </w:tc>
        <w:tc>
          <w:p>
            <w:pPr>
              <w:pStyle w:val="Compact"/>
              <w:jc w:val="left"/>
            </w:pPr>
            <w:r>
              <w:t xml:space="preserve">falling asleep for a few seconds to a minute (can impair ability to do critical tasks like driving)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Circadian Rhythms</w:t>
            </w:r>
          </w:p>
        </w:tc>
        <w:tc>
          <w:p>
            <w:pPr>
              <w:pStyle w:val="Compact"/>
              <w:jc w:val="left"/>
            </w:pPr>
            <w:r>
              <w:t xml:space="preserve">Many creatures are quiet and inactive during the night because that is the most dangerous time</w:t>
            </w:r>
          </w:p>
        </w:tc>
      </w:tr>
    </w:tbl>
    <w:bookmarkStart w:id="67" w:name="py-101-012---spring-2016-ua"/>
    <w:p>
      <w:pPr>
        <w:pStyle w:val="Heading2"/>
      </w:pPr>
      <w:r>
        <w:t xml:space="preserve">PY 101-012 - Spring 2016 (UA)</w:t>
      </w:r>
    </w:p>
    <w:bookmarkEnd w:id="67"/>
    <w:p>
      <w:pPr>
        <w:pStyle w:val="Compact"/>
        <w:numPr>
          <w:numId w:val="66"/>
          <w:ilvl w:val="0"/>
        </w:numPr>
      </w:pPr>
      <w:r>
        <w:t xml:space="preserve">PY 101-012 - Spring 2016 (UA)</w:t>
      </w:r>
    </w:p>
    <w:p>
      <w:pPr>
        <w:pStyle w:val="Compact"/>
        <w:numPr>
          <w:numId w:val="66"/>
          <w:ilvl w:val="0"/>
        </w:numPr>
      </w:pPr>
      <w:hyperlink r:id="rId68">
        <w:r>
          <w:rPr>
            <w:rStyle w:val="Link"/>
          </w:rPr>
          <w:t xml:space="preserve">jmbeach1@crimson.ua.edu</w:t>
        </w:r>
      </w:hyperlink>
    </w:p>
    <w:p>
      <w:pPr>
        <w:pStyle w:val="Compact"/>
        <w:numPr>
          <w:numId w:val="67"/>
          <w:ilvl w:val="0"/>
        </w:numPr>
      </w:pPr>
      <w:hyperlink r:id="rId69"/>
    </w:p>
    <w:p>
      <w:pPr>
        <w:pStyle w:val="Compact"/>
        <w:numPr>
          <w:numId w:val="1"/>
          <w:ilvl w:val="0"/>
        </w:numPr>
      </w:pPr>
      <w:r>
        <w:t xml:space="preserve">facebook group</w:t>
      </w:r>
    </w:p>
    <w:p>
      <w:pPr>
        <w:pStyle w:val="Compact"/>
        <w:numPr>
          <w:numId w:val="67"/>
          <w:ilvl w:val="0"/>
        </w:numPr>
      </w:pPr>
      <w:hyperlink r:id="rId70"/>
    </w:p>
    <w:p>
      <w:pPr>
        <w:pStyle w:val="Compact"/>
        <w:numPr>
          <w:numId w:val="1"/>
          <w:ilvl w:val="0"/>
        </w:numPr>
      </w:pPr>
      <w:r>
        <w:t xml:space="preserve">jmbeach</w:t>
      </w:r>
    </w:p>
    <w:p>
      <w:r>
        <w:t xml:space="preserve">Website for notes and other study materials from University of Alabama's Pyschology 101 section 012 Spring 2016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numbering.xml><?xml version="1.0" encoding="utf-8"?>
<w:numbering xmlns:w="http://schemas.openxmlformats.org/wordprocessingml/2006/main">
  <w:abstractNum w:abstractNumId="0">
    <w:nsid w:val="9a41cd24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2">
    <w:nsid w:val="8728cf55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"/>
  </w:num>
  <w:num w:numId="43">
    <w:abstractNumId w:val="2"/>
  </w:num>
  <w:num w:numId="44">
    <w:abstractNumId w:val="2"/>
  </w:num>
  <w:num w:numId="45">
    <w:abstractNumId w:val="2"/>
  </w:num>
  <w:num w:numId="46">
    <w:abstractNumId w:val="2"/>
  </w:num>
  <w:num w:numId="47">
    <w:abstractNumId w:val="2"/>
  </w:num>
  <w:num w:numId="48">
    <w:abstractNumId w:val="2"/>
  </w:num>
  <w:num w:numId="49">
    <w:abstractNumId w:val="2"/>
  </w:num>
  <w:num w:numId="50">
    <w:abstractNumId w:val="2"/>
  </w:num>
  <w:num w:numId="51">
    <w:abstractNumId w:val="2"/>
  </w:num>
  <w:num w:numId="52">
    <w:abstractNumId w:val="2"/>
  </w:num>
  <w:num w:numId="53">
    <w:abstractNumId w:val="2"/>
  </w:num>
  <w:num w:numId="54">
    <w:abstractNumId w:val="2"/>
  </w:num>
  <w:num w:numId="55">
    <w:abstractNumId w:val="2"/>
  </w:num>
  <w:num w:numId="56">
    <w:abstractNumId w:val="2"/>
  </w:num>
  <w:num w:numId="57">
    <w:abstractNumId w:val="2"/>
  </w:num>
  <w:num w:numId="58">
    <w:abstractNumId w:val="2"/>
  </w:num>
  <w:num w:numId="59">
    <w:abstractNumId w:val="2"/>
  </w:num>
  <w:num w:numId="60">
    <w:abstractNumId w:val="2"/>
  </w:num>
  <w:num w:numId="61">
    <w:abstractNumId w:val="2"/>
  </w:num>
  <w:num w:numId="62">
    <w:abstractNumId w:val="2"/>
  </w:num>
  <w:num w:numId="63">
    <w:abstractNumId w:val="2"/>
  </w:num>
  <w:num w:numId="64">
    <w:abstractNumId w:val="2"/>
  </w:num>
  <w:num w:numId="65">
    <w:abstractNumId w:val="2"/>
  </w:num>
  <w:num w:numId="66">
    <w:abstractNumId w:val="2"/>
  </w:num>
  <w:num w:numId="6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pPr>
      <w:spacing w:before="180" w:after="180"/>
    </w:pPr>
  </w:style>
  <w:style w:type="paragraph" w:styleId="Compact">
    <w:name w:val="Compact"/>
    <w:basedOn w:val="Normal"/>
    <w:qFormat/>
    <w:pPr>
      <w:spacing w:before="36" w:after="36"/>
    </w:pPr>
  </w:style>
  <w:style w:type="paragraph" w:styleId="Title">
    <w:name w:val="Title"/>
    <w:basedOn w:val="Normal"/>
    <w:next w:val="Normal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uthors">
    <w:name w:val="Authors"/>
    <w:next w:val="Normal"/>
    <w:qFormat/>
    <w:pPr>
      <w:keepNext/>
      <w:keepLines/>
      <w:jc w:val="center"/>
    </w:pPr>
  </w:style>
  <w:style w:type="paragraph" w:styleId="Date">
    <w:name w:val="Date"/>
    <w:next w:val="Normal"/>
    <w:qFormat/>
    <w:pPr>
      <w:keepNext/>
      <w:keepLines/>
      <w:jc w:val="center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BlockQuote">
    <w:name w:val="Block Quote"/>
    <w:basedOn w:val="Normal"/>
    <w:next w:val="Normal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styleId="Definition">
    <w:name w:val="Definition"/>
    <w:basedOn w:val="Normal"/>
  </w:style>
  <w:style w:type="paragraph" w:styleId="BodyText">
    <w:name w:val="Body Text"/>
    <w:basedOn w:val="Normal"/>
    <w:link w:val="BodyTextChar"/>
    <w:pPr>
      <w:spacing w:after="120"/>
    </w:pPr>
  </w:style>
  <w:style w:type="paragraph" w:styleId="TableCaption">
    <w:name w:val="Table Caption"/>
    <w:basedOn w:val="Normal"/>
    <w:link w:val="BodyTextChar"/>
    <w:pPr>
      <w:spacing w:before="0" w:after="120"/>
    </w:pPr>
    <w:rPr>
      <w:i/>
    </w:rPr>
  </w:style>
  <w:style w:type="paragraph" w:styleId="ImageCaption">
    <w:name w:val="Image Caption"/>
    <w:basedOn w:val="Normal"/>
    <w:link w:val="BodyTextChar"/>
    <w:pPr>
      <w:spacing w:before="0" w:after="120"/>
    </w:pPr>
    <w:rPr>
      <w:i/>
    </w:r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customStyle="1" w:styleId="FootnoteRef">
    <w:name w:val="Footnote Ref"/>
    <w:basedOn w:val="BodyTextChar"/>
    <w:rPr>
      <w:vertAlign w:val="superscript"/>
    </w:rPr>
  </w:style>
  <w:style w:type="character" w:customStyle="1" w:styleId="Link">
    <w:name w:val="Link"/>
    <w:basedOn w:val="BodyTextChar"/>
    <w:rPr>
      <w:color w:val="4F81BD" w:themeColor="accent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RegionMarkerTok">
    <w:name w:val="RegionMarkerTok"/>
    <w:basedOn w:val="VerbatimChar"/>
    <w:rPr/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9" Target="media/rId39.png" /><Relationship Type="http://schemas.openxmlformats.org/officeDocument/2006/relationships/image" Id="rId50" Target="media/rId50.png" /><Relationship Type="http://schemas.openxmlformats.org/officeDocument/2006/relationships/image" Id="rId58" Target="media/rId58.png" /><Relationship Type="http://schemas.openxmlformats.org/officeDocument/2006/relationships/image" Id="rId64" Target="media/rId64.png" /><Relationship Type="http://schemas.openxmlformats.org/officeDocument/2006/relationships/image" Id="rId36" Target="media/rId36.png" /><Relationship Type="http://schemas.openxmlformats.org/officeDocument/2006/relationships/image" Id="rId54" Target="media/rId54.png" /><Relationship Type="http://schemas.openxmlformats.org/officeDocument/2006/relationships/hyperlink" Id="rId21" Target="/PY101-012/" TargetMode="External" /><Relationship Type="http://schemas.openxmlformats.org/officeDocument/2006/relationships/hyperlink" Id="rId22" Target="/PY101-012/about/" TargetMode="External" /><Relationship Type="http://schemas.openxmlformats.org/officeDocument/2006/relationships/hyperlink" Id="rId27" Target="/PY101-012/assets/week-11-day-3-ch-5-pt-1-sleep.docx" TargetMode="External" /><Relationship Type="http://schemas.openxmlformats.org/officeDocument/2006/relationships/hyperlink" Id="rId24" Target="http://researchpool.psych.ua.edu/" TargetMode="External" /><Relationship Type="http://schemas.openxmlformats.org/officeDocument/2006/relationships/hyperlink" Id="rId25" Target="https://calendar.google.com/calendar/embed?src=ioed8v0sm1d4hooimq4e12eq7c%40group.calendar.google.com&amp;ctz=America%2FChicago" TargetMode="External" /><Relationship Type="http://schemas.openxmlformats.org/officeDocument/2006/relationships/hyperlink" Id="rId70" Target="https://github.com/jmbeach" TargetMode="External" /><Relationship Type="http://schemas.openxmlformats.org/officeDocument/2006/relationships/hyperlink" Id="rId29" Target="https://quizlet.com/_25v1qe" TargetMode="External" /><Relationship Type="http://schemas.openxmlformats.org/officeDocument/2006/relationships/hyperlink" Id="rId23" Target="https://quizlet.com/class/2412410/" TargetMode="External" /><Relationship Type="http://schemas.openxmlformats.org/officeDocument/2006/relationships/hyperlink" Id="rId69" Target="https://www.facebook.com/groups/1723154777919473/" TargetMode="External" /><Relationship Type="http://schemas.openxmlformats.org/officeDocument/2006/relationships/hyperlink" Id="rId68" Target="mailto:jmbeach1@crimson.ua.edu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1" Target="/PY101-012/" TargetMode="External" /><Relationship Type="http://schemas.openxmlformats.org/officeDocument/2006/relationships/hyperlink" Id="rId22" Target="/PY101-012/about/" TargetMode="External" /><Relationship Type="http://schemas.openxmlformats.org/officeDocument/2006/relationships/hyperlink" Id="rId27" Target="/PY101-012/assets/week-11-day-3-ch-5-pt-1-sleep.docx" TargetMode="External" /><Relationship Type="http://schemas.openxmlformats.org/officeDocument/2006/relationships/hyperlink" Id="rId24" Target="http://researchpool.psych.ua.edu/" TargetMode="External" /><Relationship Type="http://schemas.openxmlformats.org/officeDocument/2006/relationships/hyperlink" Id="rId25" Target="https://calendar.google.com/calendar/embed?src=ioed8v0sm1d4hooimq4e12eq7c%40group.calendar.google.com&amp;ctz=America%2FChicago" TargetMode="External" /><Relationship Type="http://schemas.openxmlformats.org/officeDocument/2006/relationships/hyperlink" Id="rId70" Target="https://github.com/jmbeach" TargetMode="External" /><Relationship Type="http://schemas.openxmlformats.org/officeDocument/2006/relationships/hyperlink" Id="rId29" Target="https://quizlet.com/_25v1qe" TargetMode="External" /><Relationship Type="http://schemas.openxmlformats.org/officeDocument/2006/relationships/hyperlink" Id="rId23" Target="https://quizlet.com/class/2412410/" TargetMode="External" /><Relationship Type="http://schemas.openxmlformats.org/officeDocument/2006/relationships/hyperlink" Id="rId69" Target="https://www.facebook.com/groups/1723154777919473/" TargetMode="External" /><Relationship Type="http://schemas.openxmlformats.org/officeDocument/2006/relationships/hyperlink" Id="rId68" Target="mailto:jmbeach1@crimson.ua.edu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11 - Day 3 (Ch 5 pt 1 Sleep)</dc:title>
  <dc:creator/>
</cp:coreProperties>
</file>